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>
        <w:rPr>
          <w:b/>
          <w:color w:val="000000"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>
        <w:rPr>
          <w:b/>
          <w:color w:val="000000"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會議議程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一.開會時間：</w:t>
      </w:r>
      <w:r w:rsidRPr="00387109">
        <w:rPr>
          <w:rFonts w:ascii="標楷體" w:eastAsia="標楷體" w:hAnsi="標楷體" w:cs="標楷體"/>
        </w:rPr>
        <w:t>107年10月</w:t>
      </w:r>
      <w:r w:rsidR="00124BD6">
        <w:rPr>
          <w:rFonts w:ascii="標楷體" w:eastAsia="標楷體" w:hAnsi="標楷體" w:cs="標楷體"/>
        </w:rPr>
        <w:t>9</w:t>
      </w:r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記錄：王珮柔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592F73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 w:rsidRPr="00FD372D">
        <w:rPr>
          <w:rFonts w:ascii="標楷體" w:eastAsia="標楷體" w:hAnsi="標楷體" w:cs="標楷體"/>
        </w:rPr>
        <w:t>五.審查前次會議決議執行情形</w:t>
      </w:r>
    </w:p>
    <w:tbl>
      <w:tblPr>
        <w:tblStyle w:val="af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4961"/>
        <w:gridCol w:w="1894"/>
      </w:tblGrid>
      <w:tr w:rsidR="008B1CFB">
        <w:trPr>
          <w:trHeight w:val="280"/>
        </w:trPr>
        <w:tc>
          <w:tcPr>
            <w:tcW w:w="704" w:type="dxa"/>
          </w:tcPr>
          <w:p w:rsidR="008B1CFB" w:rsidRDefault="008B1CF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</w:tcPr>
          <w:p w:rsidR="008B1CFB" w:rsidRDefault="00BD1DA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議題</w:t>
            </w:r>
          </w:p>
        </w:tc>
        <w:tc>
          <w:tcPr>
            <w:tcW w:w="4961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決議</w:t>
            </w:r>
            <w:r w:rsidR="00BD1DAE">
              <w:rPr>
                <w:rFonts w:ascii="標楷體" w:eastAsia="標楷體" w:hAnsi="標楷體" w:cs="標楷體" w:hint="eastAsia"/>
                <w:color w:val="000000"/>
              </w:rPr>
              <w:t>/</w:t>
            </w:r>
            <w:r w:rsidR="00BD1DAE">
              <w:rPr>
                <w:rFonts w:ascii="標楷體" w:eastAsia="標楷體" w:hAnsi="標楷體" w:cs="標楷體"/>
                <w:color w:val="000000"/>
              </w:rPr>
              <w:t>執行情形</w:t>
            </w:r>
          </w:p>
        </w:tc>
        <w:tc>
          <w:tcPr>
            <w:tcW w:w="189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列管</w:t>
            </w:r>
          </w:p>
        </w:tc>
      </w:tr>
      <w:tr w:rsidR="008B1CFB" w:rsidTr="00322F29">
        <w:trPr>
          <w:trHeight w:val="953"/>
        </w:trPr>
        <w:tc>
          <w:tcPr>
            <w:tcW w:w="70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107-09-18-1</w:t>
            </w:r>
          </w:p>
        </w:tc>
        <w:tc>
          <w:tcPr>
            <w:tcW w:w="2835" w:type="dxa"/>
          </w:tcPr>
          <w:p w:rsidR="008B1CFB" w:rsidRDefault="00124BD6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24BD6">
              <w:rPr>
                <w:rFonts w:ascii="標楷體" w:eastAsia="標楷體" w:hAnsi="標楷體" w:cs="標楷體" w:hint="eastAsia"/>
              </w:rPr>
              <w:t>環境關懷與職涯關懷二個單元學習單競賽頒獎</w:t>
            </w:r>
          </w:p>
        </w:tc>
        <w:tc>
          <w:tcPr>
            <w:tcW w:w="4961" w:type="dxa"/>
          </w:tcPr>
          <w:p w:rsidR="00BD1DAE" w:rsidRDefault="00BD1DAE" w:rsidP="00BD1D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10/3通知 10/9(二)頒獎 </w:t>
            </w:r>
          </w:p>
          <w:p w:rsidR="00BD1DAE" w:rsidRDefault="00BD1DAE" w:rsidP="00BD1D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印領清冊及獎狀-筱玉</w:t>
            </w:r>
          </w:p>
          <w:p w:rsidR="008B1CFB" w:rsidRDefault="00BD1DAE" w:rsidP="00BD1DAE">
            <w:pPr>
              <w:tabs>
                <w:tab w:val="left" w:pos="360"/>
              </w:tabs>
              <w:spacing w:line="300" w:lineRule="auto"/>
              <w:rPr>
                <w:rFonts w:ascii="標楷體" w:eastAsia="標楷體" w:hAnsi="標楷體" w:cs="標楷體" w:hint="eastAsia"/>
              </w:rPr>
            </w:pPr>
            <w:r>
              <w:rPr>
                <w:rFonts w:ascii="新細明體" w:hAnsi="新細明體" w:cs="標楷體" w:hint="eastAsia"/>
              </w:rPr>
              <w:t>▓</w:t>
            </w:r>
            <w:r w:rsidRPr="00124BD6">
              <w:rPr>
                <w:rFonts w:ascii="標楷體" w:eastAsia="標楷體" w:hAnsi="標楷體" w:cs="標楷體" w:hint="eastAsia"/>
              </w:rPr>
              <w:t>都已完成</w:t>
            </w:r>
          </w:p>
        </w:tc>
        <w:tc>
          <w:tcPr>
            <w:tcW w:w="1894" w:type="dxa"/>
          </w:tcPr>
          <w:p w:rsidR="006703F6" w:rsidRDefault="00124BD6" w:rsidP="00124BD6">
            <w:pPr>
              <w:tabs>
                <w:tab w:val="left" w:pos="360"/>
              </w:tabs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24BD6">
              <w:rPr>
                <w:rFonts w:ascii="標楷體" w:eastAsia="標楷體" w:hAnsi="標楷體" w:cs="標楷體" w:hint="eastAsia"/>
                <w:color w:val="000000"/>
              </w:rPr>
              <w:t>解除列管</w:t>
            </w:r>
          </w:p>
        </w:tc>
      </w:tr>
      <w:tr w:rsidR="00BD1DAE" w:rsidTr="00322F29">
        <w:trPr>
          <w:trHeight w:val="953"/>
        </w:trPr>
        <w:tc>
          <w:tcPr>
            <w:tcW w:w="704" w:type="dxa"/>
          </w:tcPr>
          <w:p w:rsidR="00BD1DAE" w:rsidRDefault="00BD1DA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107-10-02</w:t>
            </w:r>
            <w:r>
              <w:rPr>
                <w:rFonts w:ascii="標楷體" w:eastAsia="標楷體" w:hAnsi="標楷體" w:cs="標楷體"/>
                <w:color w:val="000000"/>
              </w:rPr>
              <w:t>-1</w:t>
            </w:r>
          </w:p>
        </w:tc>
        <w:tc>
          <w:tcPr>
            <w:tcW w:w="2835" w:type="dxa"/>
          </w:tcPr>
          <w:p w:rsidR="00BD1DAE" w:rsidRPr="00124BD6" w:rsidRDefault="00BD1DA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回報文件（含開課証明 研習規劃表等）準備並於1</w:t>
            </w:r>
            <w:r>
              <w:rPr>
                <w:rFonts w:ascii="標楷體" w:eastAsia="標楷體" w:hAnsi="標楷體" w:cs="標楷體"/>
              </w:rPr>
              <w:t>0/12前寄出</w:t>
            </w:r>
          </w:p>
        </w:tc>
        <w:tc>
          <w:tcPr>
            <w:tcW w:w="4961" w:type="dxa"/>
          </w:tcPr>
          <w:p w:rsidR="00BD1DAE" w:rsidRPr="00BD1DAE" w:rsidRDefault="00172ECA" w:rsidP="00BD1DAE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新細明體" w:hAnsi="新細明體" w:cs="標楷體" w:hint="eastAsia"/>
              </w:rPr>
              <w:t>▓</w:t>
            </w:r>
            <w:r w:rsidR="00BD1DAE">
              <w:rPr>
                <w:rFonts w:ascii="標楷體" w:eastAsia="標楷體" w:hAnsi="標楷體" w:cs="標楷體" w:hint="eastAsia"/>
              </w:rPr>
              <w:t>全部文件皆已完成並已於1</w:t>
            </w:r>
            <w:r w:rsidR="00BD1DAE">
              <w:rPr>
                <w:rFonts w:ascii="標楷體" w:eastAsia="標楷體" w:hAnsi="標楷體" w:cs="標楷體"/>
              </w:rPr>
              <w:t>0/5寄出</w:t>
            </w:r>
          </w:p>
        </w:tc>
        <w:tc>
          <w:tcPr>
            <w:tcW w:w="1894" w:type="dxa"/>
          </w:tcPr>
          <w:p w:rsidR="00BD1DAE" w:rsidRPr="00124BD6" w:rsidRDefault="00BD1DAE" w:rsidP="00124BD6">
            <w:pPr>
              <w:tabs>
                <w:tab w:val="left" w:pos="360"/>
              </w:tabs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解除列管</w:t>
            </w:r>
          </w:p>
        </w:tc>
      </w:tr>
      <w:tr w:rsidR="00BD1DAE" w:rsidTr="00322F29">
        <w:trPr>
          <w:trHeight w:val="953"/>
        </w:trPr>
        <w:tc>
          <w:tcPr>
            <w:tcW w:w="704" w:type="dxa"/>
          </w:tcPr>
          <w:p w:rsidR="00BD1DAE" w:rsidRDefault="00BD1DA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107-10-02</w:t>
            </w:r>
            <w:r>
              <w:rPr>
                <w:rFonts w:ascii="標楷體" w:eastAsia="標楷體" w:hAnsi="標楷體" w:cs="標楷體"/>
                <w:color w:val="000000"/>
              </w:rPr>
              <w:t>-2</w:t>
            </w:r>
          </w:p>
        </w:tc>
        <w:tc>
          <w:tcPr>
            <w:tcW w:w="2835" w:type="dxa"/>
          </w:tcPr>
          <w:p w:rsidR="00BD1DAE" w:rsidRPr="00124BD6" w:rsidRDefault="00BD1DA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計畫辦公室</w:t>
            </w:r>
            <w:r w:rsidRPr="00322F29">
              <w:rPr>
                <w:rFonts w:ascii="標楷體" w:eastAsia="標楷體" w:hAnsi="標楷體" w:cs="標楷體"/>
              </w:rPr>
              <w:t>閱讀寫作能力前測</w:t>
            </w:r>
            <w:r>
              <w:rPr>
                <w:rFonts w:ascii="標楷體" w:eastAsia="標楷體" w:hAnsi="標楷體" w:cs="標楷體"/>
              </w:rPr>
              <w:t>報名</w:t>
            </w:r>
          </w:p>
        </w:tc>
        <w:tc>
          <w:tcPr>
            <w:tcW w:w="4961" w:type="dxa"/>
          </w:tcPr>
          <w:p w:rsidR="00BD1DAE" w:rsidRDefault="00BD1DAE" w:rsidP="00BD1D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月秋老師和嘉賢老師班級參加</w:t>
            </w:r>
          </w:p>
          <w:p w:rsidR="00BD1DAE" w:rsidRDefault="00BD1DAE" w:rsidP="00BD1D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昱愷整理班級學生名單</w:t>
            </w:r>
          </w:p>
          <w:p w:rsidR="00BD1DAE" w:rsidRPr="00124BD6" w:rsidRDefault="00BD1DAE" w:rsidP="00BD1DAE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新細明體" w:hAnsi="新細明體" w:cs="標楷體" w:hint="eastAsia"/>
              </w:rPr>
              <w:t>▓</w:t>
            </w:r>
            <w:r w:rsidRPr="00124BD6">
              <w:rPr>
                <w:rFonts w:ascii="標楷體" w:eastAsia="標楷體" w:hAnsi="標楷體" w:cs="標楷體" w:hint="eastAsia"/>
              </w:rPr>
              <w:t>都已完成</w:t>
            </w:r>
            <w:r>
              <w:rPr>
                <w:rFonts w:ascii="標楷體" w:eastAsia="標楷體" w:hAnsi="標楷體" w:cs="標楷體" w:hint="eastAsia"/>
              </w:rPr>
              <w:t>並於1</w:t>
            </w:r>
            <w:r>
              <w:rPr>
                <w:rFonts w:ascii="標楷體" w:eastAsia="標楷體" w:hAnsi="標楷體" w:cs="標楷體"/>
              </w:rPr>
              <w:t>0/5寄出</w:t>
            </w:r>
          </w:p>
        </w:tc>
        <w:tc>
          <w:tcPr>
            <w:tcW w:w="1894" w:type="dxa"/>
          </w:tcPr>
          <w:p w:rsidR="00BD1DAE" w:rsidRPr="00124BD6" w:rsidRDefault="00BD1DAE" w:rsidP="00124BD6">
            <w:pPr>
              <w:tabs>
                <w:tab w:val="left" w:pos="360"/>
              </w:tabs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解除列管</w:t>
            </w:r>
          </w:p>
        </w:tc>
      </w:tr>
    </w:tbl>
    <w:p w:rsidR="008B1CFB" w:rsidRDefault="008B1CFB">
      <w:pPr>
        <w:tabs>
          <w:tab w:val="left" w:pos="360"/>
        </w:tabs>
        <w:spacing w:line="300" w:lineRule="auto"/>
        <w:jc w:val="both"/>
        <w:rPr>
          <w:color w:val="000000"/>
        </w:rPr>
      </w:pP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六.工作報告與討論事項</w:t>
      </w:r>
    </w:p>
    <w:p w:rsidR="00A35035" w:rsidRDefault="00C17A4C" w:rsidP="00B568A4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1.</w:t>
      </w:r>
      <w:r w:rsidR="00A35035">
        <w:rPr>
          <w:rFonts w:ascii="標楷體" w:eastAsia="標楷體" w:hAnsi="標楷體" w:cs="標楷體" w:hint="eastAsia"/>
        </w:rPr>
        <w:t>基本能力測驗預定於10/15到10/30執行，請老師們依排定時程進行，如附件一。</w:t>
      </w:r>
    </w:p>
    <w:p w:rsidR="00A35035" w:rsidRPr="00A35035" w:rsidRDefault="00A35035" w:rsidP="00B568A4">
      <w:pPr>
        <w:spacing w:before="120"/>
        <w:jc w:val="both"/>
        <w:rPr>
          <w:rFonts w:ascii="標楷體" w:eastAsia="標楷體" w:hAnsi="標楷體" w:cs="標楷體" w:hint="eastAsia"/>
        </w:rPr>
      </w:pP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B23094">
        <w:rPr>
          <w:rFonts w:ascii="標楷體" w:eastAsia="標楷體" w:hAnsi="標楷體" w:cs="標楷體" w:hint="eastAsia"/>
        </w:rPr>
        <w:t>.</w:t>
      </w:r>
      <w:r>
        <w:rPr>
          <w:rFonts w:ascii="標楷體" w:eastAsia="標楷體" w:hAnsi="標楷體" w:cs="標楷體"/>
        </w:rPr>
        <w:t>提案討論:</w:t>
      </w:r>
    </w:p>
    <w:p w:rsidR="00172ECA" w:rsidRPr="00B3281F" w:rsidRDefault="00172ECA" w:rsidP="00172ECA">
      <w:pPr>
        <w:spacing w:before="120"/>
        <w:ind w:leftChars="59" w:left="142" w:firstLineChars="59" w:firstLine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案由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 w:hint="eastAsia"/>
        </w:rPr>
        <w:t>）：</w:t>
      </w:r>
      <w:r w:rsidRPr="00B3281F">
        <w:rPr>
          <w:rFonts w:ascii="標楷體" w:eastAsia="標楷體" w:hAnsi="標楷體" w:cs="標楷體" w:hint="eastAsia"/>
        </w:rPr>
        <w:t>教育部議題導向跨領域敘事力創新教學課程發展計劃申請討論案。</w:t>
      </w:r>
    </w:p>
    <w:p w:rsidR="00172ECA" w:rsidRDefault="00172ECA" w:rsidP="00172ECA">
      <w:pPr>
        <w:spacing w:before="120"/>
        <w:ind w:leftChars="400" w:left="1680" w:hangingChars="300" w:hanging="72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說明：</w:t>
      </w:r>
    </w:p>
    <w:p w:rsidR="00172ECA" w:rsidRDefault="00172ECA" w:rsidP="00172ECA">
      <w:pPr>
        <w:spacing w:before="120"/>
        <w:ind w:leftChars="500" w:left="1680" w:hangingChars="2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）</w:t>
      </w:r>
      <w:r w:rsidRPr="00B3281F">
        <w:rPr>
          <w:rFonts w:ascii="標楷體" w:eastAsia="標楷體" w:hAnsi="標楷體" w:cs="標楷體" w:hint="eastAsia"/>
        </w:rPr>
        <w:t>閱讀與書寫教學革新計劃將於107年1月31日結束，接續的是議題導向跨領域敘事力創新教學課程發展計劃，我們是否提出申請？</w:t>
      </w:r>
    </w:p>
    <w:p w:rsidR="00172ECA" w:rsidRDefault="00172ECA" w:rsidP="00172ECA">
      <w:pPr>
        <w:spacing w:before="120"/>
        <w:ind w:leftChars="472" w:left="1373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）</w:t>
      </w:r>
      <w:r w:rsidRPr="00B3281F">
        <w:rPr>
          <w:rFonts w:ascii="標楷體" w:eastAsia="標楷體" w:hAnsi="標楷體" w:cs="標楷體" w:hint="eastAsia"/>
        </w:rPr>
        <w:t>A.敘事力是國文領域的價值所在，有計劃才能讓人家看到我們的價值。B.敘事力也是各院系專業能力之外所高度需求的基本能力，多元敘事的能力是學生就業競爭力和未來人才所必須。B.其他院係提人文社會與科技前瞻計劃，博雅學院提敘事力計劃，這是院長的期待，也是協商後的默契。</w:t>
      </w:r>
    </w:p>
    <w:p w:rsidR="00172ECA" w:rsidRDefault="00172ECA" w:rsidP="00172ECA">
      <w:pPr>
        <w:spacing w:before="120"/>
        <w:ind w:firstLineChars="400" w:firstLine="96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決議：決議提出申請</w:t>
      </w:r>
    </w:p>
    <w:p w:rsidR="00172ECA" w:rsidRDefault="00172ECA" w:rsidP="00172ECA">
      <w:pPr>
        <w:spacing w:before="120"/>
        <w:ind w:firstLineChars="400" w:firstLine="960"/>
        <w:jc w:val="both"/>
        <w:rPr>
          <w:rFonts w:ascii="標楷體" w:eastAsia="標楷體" w:hAnsi="標楷體" w:cs="標楷體" w:hint="eastAsia"/>
        </w:rPr>
      </w:pPr>
    </w:p>
    <w:p w:rsidR="00172ECA" w:rsidRPr="00B3281F" w:rsidRDefault="00172ECA" w:rsidP="00172ECA">
      <w:pPr>
        <w:spacing w:before="120"/>
        <w:ind w:leftChars="295" w:left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案由</w:t>
      </w:r>
      <w:r w:rsidRPr="00B3281F">
        <w:rPr>
          <w:rFonts w:ascii="標楷體" w:eastAsia="標楷體" w:hAnsi="標楷體" w:cs="標楷體"/>
        </w:rPr>
        <w:t>（二）</w:t>
      </w:r>
      <w:r w:rsidRPr="00B3281F">
        <w:rPr>
          <w:rFonts w:ascii="標楷體" w:eastAsia="標楷體" w:hAnsi="標楷體" w:cs="標楷體" w:hint="eastAsia"/>
        </w:rPr>
        <w:t>敘事力計劃議題設定討論案。</w:t>
      </w:r>
    </w:p>
    <w:p w:rsidR="00673908" w:rsidRDefault="00172ECA" w:rsidP="00172ECA">
      <w:pPr>
        <w:spacing w:before="120"/>
        <w:ind w:leftChars="295" w:left="708" w:firstLineChars="300" w:firstLine="72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說明：敘事力計劃的議題設定亦須符合聯合國永續經營的17個項目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591"/>
        <w:gridCol w:w="420"/>
        <w:gridCol w:w="2323"/>
        <w:gridCol w:w="1031"/>
        <w:gridCol w:w="659"/>
        <w:gridCol w:w="2426"/>
      </w:tblGrid>
      <w:tr w:rsidR="00673908" w:rsidRPr="008768C1" w:rsidTr="00620FC7">
        <w:trPr>
          <w:trHeight w:val="414"/>
          <w:jc w:val="center"/>
        </w:trPr>
        <w:tc>
          <w:tcPr>
            <w:tcW w:w="95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終結貧窮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終結飢餓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健康生活品質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優質教育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全球夥伴關係</w:t>
            </w:r>
          </w:p>
        </w:tc>
      </w:tr>
      <w:tr w:rsidR="00673908" w:rsidRPr="008768C1" w:rsidTr="00620FC7">
        <w:trPr>
          <w:trHeight w:val="414"/>
          <w:jc w:val="center"/>
        </w:trPr>
        <w:tc>
          <w:tcPr>
            <w:tcW w:w="95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性別平權</w:t>
            </w: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潔淨水資源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消弭不平等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永續城鄉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氣候變遷對策</w:t>
            </w:r>
          </w:p>
        </w:tc>
      </w:tr>
      <w:tr w:rsidR="00673908" w:rsidRPr="008768C1" w:rsidTr="00620FC7">
        <w:trPr>
          <w:trHeight w:val="414"/>
          <w:jc w:val="center"/>
        </w:trPr>
        <w:tc>
          <w:tcPr>
            <w:tcW w:w="95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海洋生態</w:t>
            </w: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陸域生態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和平與正義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人人可負擔的永續能源</w:t>
            </w:r>
          </w:p>
        </w:tc>
      </w:tr>
      <w:tr w:rsidR="00673908" w:rsidRPr="008768C1" w:rsidTr="00620FC7">
        <w:trPr>
          <w:trHeight w:val="399"/>
          <w:jc w:val="center"/>
        </w:trPr>
        <w:tc>
          <w:tcPr>
            <w:tcW w:w="1720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lastRenderedPageBreak/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良好的工作及經濟成長</w:t>
            </w:r>
          </w:p>
        </w:tc>
        <w:tc>
          <w:tcPr>
            <w:tcW w:w="18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3908" w:rsidRPr="00C01396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工業化、創新與基礎建設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73908" w:rsidRPr="008768C1" w:rsidRDefault="00673908" w:rsidP="00620FC7">
            <w:pPr>
              <w:jc w:val="both"/>
              <w:rPr>
                <w:rFonts w:ascii="標楷體" w:eastAsia="標楷體" w:hAnsi="標楷體"/>
              </w:rPr>
            </w:pPr>
            <w:r w:rsidRPr="008768C1">
              <w:rPr>
                <w:rFonts w:ascii="標楷體" w:eastAsia="標楷體" w:hAnsi="標楷體" w:hint="eastAsia"/>
              </w:rPr>
              <w:sym w:font="Wingdings 2" w:char="F0A3"/>
            </w:r>
            <w:r w:rsidRPr="008768C1">
              <w:rPr>
                <w:rFonts w:ascii="標楷體" w:eastAsia="標楷體" w:hAnsi="標楷體" w:hint="eastAsia"/>
              </w:rPr>
              <w:t>負責任的生產消費</w:t>
            </w:r>
          </w:p>
        </w:tc>
      </w:tr>
    </w:tbl>
    <w:p w:rsidR="00172ECA" w:rsidRPr="00B3281F" w:rsidRDefault="00172ECA" w:rsidP="00172ECA">
      <w:pPr>
        <w:spacing w:before="120"/>
        <w:ind w:leftChars="295" w:left="708" w:firstLineChars="300" w:firstLine="72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建議與討論：</w:t>
      </w:r>
    </w:p>
    <w:p w:rsidR="00172ECA" w:rsidRPr="00B3281F" w:rsidRDefault="00172ECA" w:rsidP="00673908">
      <w:pPr>
        <w:spacing w:before="120"/>
        <w:ind w:leftChars="795" w:left="3108" w:hangingChars="500" w:hanging="120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A新住民</w:t>
      </w:r>
      <w:r>
        <w:rPr>
          <w:rFonts w:ascii="標楷體" w:eastAsia="標楷體" w:hAnsi="標楷體" w:cs="標楷體" w:hint="eastAsia"/>
        </w:rPr>
        <w:t>-</w:t>
      </w:r>
      <w:r w:rsidR="00673908">
        <w:rPr>
          <w:rFonts w:ascii="標楷體" w:eastAsia="標楷體" w:hAnsi="標楷體" w:cs="標楷體" w:hint="eastAsia"/>
        </w:rPr>
        <w:t>附近有場域/老師之前有相關經驗/核心議題可符合</w:t>
      </w:r>
      <w:r w:rsidR="00673908" w:rsidRPr="008768C1">
        <w:rPr>
          <w:rFonts w:ascii="標楷體" w:eastAsia="標楷體" w:hAnsi="標楷體" w:hint="eastAsia"/>
        </w:rPr>
        <w:t>性別平權</w:t>
      </w:r>
      <w:r w:rsidR="00673908">
        <w:rPr>
          <w:rFonts w:ascii="新細明體" w:hAnsi="新細明體" w:hint="eastAsia"/>
        </w:rPr>
        <w:t>、</w:t>
      </w:r>
      <w:r w:rsidR="00673908" w:rsidRPr="008768C1">
        <w:rPr>
          <w:rFonts w:ascii="標楷體" w:eastAsia="標楷體" w:hAnsi="標楷體" w:hint="eastAsia"/>
        </w:rPr>
        <w:t>消弭不平等</w:t>
      </w:r>
      <w:r w:rsidR="00673908">
        <w:rPr>
          <w:rFonts w:ascii="新細明體" w:hAnsi="新細明體" w:hint="eastAsia"/>
        </w:rPr>
        <w:t>、</w:t>
      </w:r>
      <w:r w:rsidR="00673908" w:rsidRPr="008768C1">
        <w:rPr>
          <w:rFonts w:ascii="標楷體" w:eastAsia="標楷體" w:hAnsi="標楷體" w:hint="eastAsia"/>
        </w:rPr>
        <w:t>終結貧窮</w:t>
      </w:r>
      <w:r w:rsidR="00673908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優質教育</w:t>
      </w:r>
      <w:r w:rsidR="007326C9">
        <w:rPr>
          <w:rFonts w:ascii="新細明體" w:hAnsi="新細明體" w:hint="eastAsia"/>
        </w:rPr>
        <w:t>、</w:t>
      </w:r>
      <w:r w:rsidR="00673908" w:rsidRPr="008768C1">
        <w:rPr>
          <w:rFonts w:ascii="標楷體" w:eastAsia="標楷體" w:hAnsi="標楷體" w:hint="eastAsia"/>
        </w:rPr>
        <w:t>健康生活品質</w:t>
      </w:r>
      <w:r w:rsidR="00673908">
        <w:rPr>
          <w:rFonts w:ascii="標楷體" w:eastAsia="標楷體" w:hAnsi="標楷體" w:hint="eastAsia"/>
        </w:rPr>
        <w:t>。</w:t>
      </w:r>
    </w:p>
    <w:p w:rsidR="00172ECA" w:rsidRPr="00B3281F" w:rsidRDefault="00172ECA" w:rsidP="007326C9">
      <w:pPr>
        <w:spacing w:before="120"/>
        <w:ind w:leftChars="795" w:left="3108" w:hangingChars="500" w:hanging="120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B外埔青農</w:t>
      </w:r>
      <w:r>
        <w:rPr>
          <w:rFonts w:ascii="標楷體" w:eastAsia="標楷體" w:hAnsi="標楷體" w:cs="標楷體" w:hint="eastAsia"/>
        </w:rPr>
        <w:t>-</w:t>
      </w:r>
      <w:r w:rsidR="00673908">
        <w:rPr>
          <w:rFonts w:ascii="標楷體" w:eastAsia="標楷體" w:hAnsi="標楷體" w:cs="標楷體" w:hint="eastAsia"/>
        </w:rPr>
        <w:t>有現成的場域但是距離較遠/學校</w:t>
      </w:r>
      <w:r w:rsidR="007326C9">
        <w:rPr>
          <w:rFonts w:ascii="標楷體" w:eastAsia="標楷體" w:hAnsi="標楷體" w:cs="標楷體" w:hint="eastAsia"/>
        </w:rPr>
        <w:t>李文明老師相關計畫執行成就/</w:t>
      </w:r>
      <w:r w:rsidR="007326C9">
        <w:rPr>
          <w:rFonts w:ascii="標楷體" w:eastAsia="標楷體" w:hAnsi="標楷體" w:cs="標楷體" w:hint="eastAsia"/>
        </w:rPr>
        <w:t>核心議題可符合</w:t>
      </w:r>
      <w:r w:rsidR="007326C9" w:rsidRPr="008768C1">
        <w:rPr>
          <w:rFonts w:ascii="標楷體" w:eastAsia="標楷體" w:hAnsi="標楷體" w:hint="eastAsia"/>
        </w:rPr>
        <w:t>負責任的生產消費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良好的工作及經濟成長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永續城鄉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優質教育健康生活品質</w:t>
      </w:r>
      <w:r w:rsidR="007326C9">
        <w:rPr>
          <w:rFonts w:ascii="標楷體" w:eastAsia="標楷體" w:hAnsi="標楷體" w:hint="eastAsia"/>
        </w:rPr>
        <w:t>。</w:t>
      </w:r>
    </w:p>
    <w:p w:rsidR="00172ECA" w:rsidRPr="00B3281F" w:rsidRDefault="00172ECA" w:rsidP="007326C9">
      <w:pPr>
        <w:spacing w:before="120"/>
        <w:ind w:leftChars="795" w:left="3108" w:hangingChars="500" w:hanging="1200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C環境生態</w:t>
      </w:r>
      <w:r>
        <w:rPr>
          <w:rFonts w:ascii="標楷體" w:eastAsia="標楷體" w:hAnsi="標楷體" w:cs="標楷體" w:hint="eastAsia"/>
        </w:rPr>
        <w:t>-</w:t>
      </w:r>
      <w:r w:rsidR="007326C9">
        <w:rPr>
          <w:rFonts w:ascii="標楷體" w:eastAsia="標楷體" w:hAnsi="標楷體" w:cs="標楷體" w:hint="eastAsia"/>
        </w:rPr>
        <w:t>附近有場域/</w:t>
      </w:r>
      <w:r w:rsidR="007326C9">
        <w:rPr>
          <w:rFonts w:ascii="標楷體" w:eastAsia="標楷體" w:hAnsi="標楷體" w:cs="標楷體" w:hint="eastAsia"/>
        </w:rPr>
        <w:t>有荒野協會豐富的資源/</w:t>
      </w:r>
      <w:r w:rsidR="007326C9">
        <w:rPr>
          <w:rFonts w:ascii="標楷體" w:eastAsia="標楷體" w:hAnsi="標楷體" w:cs="標楷體" w:hint="eastAsia"/>
        </w:rPr>
        <w:t>核心議題可符合</w:t>
      </w:r>
      <w:r w:rsidR="007326C9" w:rsidRPr="008768C1">
        <w:rPr>
          <w:rFonts w:ascii="標楷體" w:eastAsia="標楷體" w:hAnsi="標楷體" w:hint="eastAsia"/>
        </w:rPr>
        <w:t>氣候變遷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對策人人可負擔的永續能源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陸域生態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潔淨水資源</w:t>
      </w:r>
      <w:r w:rsidR="007326C9">
        <w:rPr>
          <w:rFonts w:ascii="新細明體" w:hAnsi="新細明體" w:hint="eastAsia"/>
        </w:rPr>
        <w:t>、</w:t>
      </w:r>
      <w:r w:rsidR="007326C9" w:rsidRPr="008768C1">
        <w:rPr>
          <w:rFonts w:ascii="標楷體" w:eastAsia="標楷體" w:hAnsi="標楷體" w:hint="eastAsia"/>
        </w:rPr>
        <w:t>優質教育</w:t>
      </w:r>
      <w:r w:rsidR="007326C9">
        <w:rPr>
          <w:rFonts w:ascii="標楷體" w:eastAsia="標楷體" w:hAnsi="標楷體" w:hint="eastAsia"/>
        </w:rPr>
        <w:t>。</w:t>
      </w:r>
    </w:p>
    <w:p w:rsidR="00172ECA" w:rsidRDefault="00EE372B" w:rsidP="00EE372B">
      <w:pPr>
        <w:spacing w:before="120"/>
        <w:ind w:leftChars="500" w:left="1920" w:hangingChars="30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</w:t>
      </w:r>
      <w:r>
        <w:rPr>
          <w:rFonts w:ascii="標楷體" w:eastAsia="標楷體" w:hAnsi="標楷體" w:cs="標楷體" w:hint="eastAsia"/>
        </w:rPr>
        <w:t>：</w:t>
      </w:r>
      <w:r w:rsidR="007326C9">
        <w:rPr>
          <w:rFonts w:ascii="標楷體" w:eastAsia="標楷體" w:hAnsi="標楷體" w:cs="標楷體" w:hint="eastAsia"/>
        </w:rPr>
        <w:t>大家對此議題</w:t>
      </w:r>
      <w:r w:rsidR="007326C9">
        <w:rPr>
          <w:rFonts w:ascii="標楷體" w:eastAsia="標楷體" w:hAnsi="標楷體" w:cs="標楷體" w:hint="eastAsia"/>
        </w:rPr>
        <w:t>比較熟悉，可以發揮空間似乎比較大，也比較容易呈現成果，而且，新住民的概念對臺灣來說否同階段有不同的對象，是個非常值得探討的議題。</w:t>
      </w:r>
      <w:r w:rsidR="007326C9">
        <w:rPr>
          <w:rFonts w:ascii="標楷體" w:eastAsia="標楷體" w:hAnsi="標楷體" w:cs="標楷體"/>
        </w:rPr>
        <w:t xml:space="preserve"> </w:t>
      </w:r>
    </w:p>
    <w:p w:rsidR="00EE372B" w:rsidRDefault="00EE372B" w:rsidP="00EE372B">
      <w:pPr>
        <w:spacing w:before="120"/>
        <w:ind w:leftChars="472" w:left="1133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 w:hint="eastAsia"/>
        </w:rPr>
        <w:t>決議：</w:t>
      </w:r>
      <w:r>
        <w:rPr>
          <w:rFonts w:ascii="標楷體" w:eastAsia="標楷體" w:hAnsi="標楷體" w:cs="標楷體" w:hint="eastAsia"/>
        </w:rPr>
        <w:t>決定選擇新住民為主題。</w:t>
      </w:r>
    </w:p>
    <w:p w:rsidR="008B1CFB" w:rsidRPr="00EE372B" w:rsidRDefault="008B1CFB">
      <w:pPr>
        <w:tabs>
          <w:tab w:val="left" w:pos="142"/>
        </w:tabs>
        <w:ind w:right="106"/>
        <w:jc w:val="both"/>
        <w:rPr>
          <w:rFonts w:hint="eastAsia"/>
        </w:rPr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r w:rsidRPr="00B23094">
        <w:rPr>
          <w:rFonts w:ascii="標楷體" w:eastAsia="標楷體" w:hAnsi="標楷體" w:cs="標楷體"/>
        </w:rPr>
        <w:t>八.臨時動議</w:t>
      </w:r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r w:rsidRPr="00B23094">
        <w:rPr>
          <w:rFonts w:ascii="標楷體" w:eastAsia="標楷體" w:hAnsi="標楷體" w:cs="標楷體"/>
        </w:rPr>
        <w:t>九.散會</w:t>
      </w:r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8B1CFB">
      <w:pPr>
        <w:widowControl/>
      </w:pPr>
    </w:p>
    <w:p w:rsidR="008B1CFB" w:rsidRDefault="008B1CFB">
      <w:pPr>
        <w:widowControl/>
      </w:pPr>
    </w:p>
    <w:sectPr w:rsidR="008B1CF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54" w:rsidRDefault="00C27E54" w:rsidP="00BE4A5D">
      <w:r>
        <w:separator/>
      </w:r>
    </w:p>
  </w:endnote>
  <w:endnote w:type="continuationSeparator" w:id="0">
    <w:p w:rsidR="00C27E54" w:rsidRDefault="00C27E54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54" w:rsidRDefault="00C27E54" w:rsidP="00BE4A5D">
      <w:r>
        <w:separator/>
      </w:r>
    </w:p>
  </w:footnote>
  <w:footnote w:type="continuationSeparator" w:id="0">
    <w:p w:rsidR="00C27E54" w:rsidRDefault="00C27E54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FB"/>
    <w:rsid w:val="00124BD6"/>
    <w:rsid w:val="00172ECA"/>
    <w:rsid w:val="001D2777"/>
    <w:rsid w:val="00205498"/>
    <w:rsid w:val="0028739F"/>
    <w:rsid w:val="00304F29"/>
    <w:rsid w:val="00322F29"/>
    <w:rsid w:val="00387109"/>
    <w:rsid w:val="004C00C2"/>
    <w:rsid w:val="004C030E"/>
    <w:rsid w:val="004C6BA5"/>
    <w:rsid w:val="00592F73"/>
    <w:rsid w:val="006703F6"/>
    <w:rsid w:val="00673908"/>
    <w:rsid w:val="00687876"/>
    <w:rsid w:val="007326C9"/>
    <w:rsid w:val="0073644B"/>
    <w:rsid w:val="008B1CFB"/>
    <w:rsid w:val="00976824"/>
    <w:rsid w:val="00983B65"/>
    <w:rsid w:val="00A35035"/>
    <w:rsid w:val="00AB0BCA"/>
    <w:rsid w:val="00B23094"/>
    <w:rsid w:val="00B3281F"/>
    <w:rsid w:val="00B568A4"/>
    <w:rsid w:val="00BD1DAE"/>
    <w:rsid w:val="00BE4A5D"/>
    <w:rsid w:val="00BF5EC0"/>
    <w:rsid w:val="00C17A4C"/>
    <w:rsid w:val="00C27E54"/>
    <w:rsid w:val="00D62424"/>
    <w:rsid w:val="00D951C4"/>
    <w:rsid w:val="00E0796C"/>
    <w:rsid w:val="00EA3FA8"/>
    <w:rsid w:val="00EE372B"/>
    <w:rsid w:val="00EF57ED"/>
    <w:rsid w:val="00F61749"/>
    <w:rsid w:val="00FB4419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617CF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dcterms:created xsi:type="dcterms:W3CDTF">2018-10-15T00:19:00Z</dcterms:created>
  <dcterms:modified xsi:type="dcterms:W3CDTF">2018-10-18T10:09:00Z</dcterms:modified>
</cp:coreProperties>
</file>