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E66" w:rsidRPr="00C325BC" w:rsidRDefault="002F7E66" w:rsidP="002F7E66">
      <w:pPr>
        <w:snapToGrid w:val="0"/>
        <w:jc w:val="center"/>
        <w:rPr>
          <w:rFonts w:ascii="標楷體" w:eastAsia="標楷體" w:hAnsi="標楷體"/>
          <w:b/>
        </w:rPr>
      </w:pPr>
      <w:r w:rsidRPr="00C325BC">
        <w:rPr>
          <w:rFonts w:ascii="標楷體" w:eastAsia="標楷體" w:hAnsi="標楷體"/>
          <w:b/>
          <w:noProof/>
        </w:rPr>
        <w:drawing>
          <wp:inline distT="0" distB="0" distL="0" distR="0">
            <wp:extent cx="1971675" cy="4286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平科技大學校徽-含中英文校名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00"/>
        <w:tblW w:w="97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825"/>
        <w:gridCol w:w="1010"/>
        <w:gridCol w:w="586"/>
        <w:gridCol w:w="966"/>
        <w:gridCol w:w="1283"/>
        <w:gridCol w:w="2671"/>
      </w:tblGrid>
      <w:tr w:rsidR="002F7E66" w:rsidRPr="00C325BC" w:rsidTr="003179A7">
        <w:trPr>
          <w:trHeight w:val="1104"/>
        </w:trPr>
        <w:tc>
          <w:tcPr>
            <w:tcW w:w="9725" w:type="dxa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546" w:rsidRPr="00BB2FDC" w:rsidRDefault="003F1546" w:rsidP="003F1546">
            <w:pPr>
              <w:snapToGrid w:val="0"/>
              <w:spacing w:afterLines="5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BB2FD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修平科技大學　創新教學先導型計畫</w:t>
            </w:r>
          </w:p>
          <w:p w:rsidR="002F7E66" w:rsidRPr="00C325BC" w:rsidRDefault="003F1546" w:rsidP="003F1546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BB2FDC">
              <w:rPr>
                <w:rFonts w:ascii="標楷體" w:eastAsia="標楷體" w:hAnsi="標楷體" w:hint="eastAsia"/>
                <w:b/>
                <w:szCs w:val="28"/>
              </w:rPr>
              <w:t xml:space="preserve">106學年度第1學期第 </w:t>
            </w:r>
            <w:r>
              <w:rPr>
                <w:rFonts w:ascii="標楷體" w:eastAsia="標楷體" w:hAnsi="標楷體" w:hint="eastAsia"/>
                <w:b/>
                <w:szCs w:val="28"/>
              </w:rPr>
              <w:t>1</w:t>
            </w:r>
            <w:r w:rsidRPr="00BB2FDC">
              <w:rPr>
                <w:rFonts w:ascii="標楷體" w:eastAsia="標楷體" w:hAnsi="標楷體" w:hint="eastAsia"/>
                <w:b/>
                <w:szCs w:val="28"/>
              </w:rPr>
              <w:t>次</w:t>
            </w:r>
            <w:r w:rsidRPr="00BB2FDC">
              <w:rPr>
                <w:rFonts w:ascii="標楷體" w:eastAsia="標楷體" w:hAnsi="標楷體"/>
                <w:b/>
                <w:color w:val="000000"/>
                <w:szCs w:val="28"/>
              </w:rPr>
              <w:t>『</w:t>
            </w:r>
            <w:r w:rsidRPr="00BB2FDC">
              <w:rPr>
                <w:rFonts w:ascii="標楷體" w:eastAsia="標楷體" w:hAnsi="標楷體" w:hint="eastAsia"/>
                <w:b/>
                <w:color w:val="000000"/>
                <w:szCs w:val="28"/>
              </w:rPr>
              <w:t>閱讀力</w:t>
            </w:r>
            <w:r w:rsidRPr="00BB2FDC">
              <w:rPr>
                <w:rFonts w:ascii="標楷體" w:eastAsia="標楷體" w:hAnsi="標楷體" w:hint="eastAsia"/>
                <w:sz w:val="22"/>
              </w:rPr>
              <w:t>，</w:t>
            </w:r>
            <w:r w:rsidRPr="00BB2FDC">
              <w:rPr>
                <w:rFonts w:ascii="標楷體" w:eastAsia="標楷體" w:hAnsi="標楷體" w:hint="eastAsia"/>
                <w:b/>
                <w:color w:val="000000"/>
                <w:szCs w:val="28"/>
              </w:rPr>
              <w:t xml:space="preserve">就是生命力 </w:t>
            </w:r>
            <w:r w:rsidRPr="00BB2FDC">
              <w:rPr>
                <w:rFonts w:ascii="標楷體" w:eastAsia="標楷體" w:hAnsi="標楷體"/>
                <w:b/>
                <w:color w:val="000000"/>
                <w:szCs w:val="28"/>
              </w:rPr>
              <w:t>』</w:t>
            </w:r>
            <w:r w:rsidRPr="00BB2FDC">
              <w:rPr>
                <w:rFonts w:ascii="標楷體" w:eastAsia="標楷體" w:hAnsi="標楷體" w:hint="eastAsia"/>
                <w:b/>
                <w:color w:val="000000"/>
                <w:szCs w:val="28"/>
              </w:rPr>
              <w:t>教師社群</w:t>
            </w:r>
            <w:r w:rsidRPr="00BB2FDC">
              <w:rPr>
                <w:rFonts w:ascii="標楷體" w:eastAsia="標楷體" w:hAnsi="標楷體" w:hint="eastAsia"/>
                <w:b/>
                <w:bCs/>
              </w:rPr>
              <w:t>會議議程</w:t>
            </w:r>
          </w:p>
        </w:tc>
      </w:tr>
      <w:tr w:rsidR="002F7E66" w:rsidRPr="00C325BC" w:rsidTr="003179A7">
        <w:trPr>
          <w:trHeight w:val="680"/>
        </w:trPr>
        <w:tc>
          <w:tcPr>
            <w:tcW w:w="13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4387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F7E66" w:rsidRPr="00C325BC" w:rsidRDefault="002F7E66" w:rsidP="003179A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325BC">
              <w:rPr>
                <w:rFonts w:ascii="標楷體" w:eastAsia="標楷體" w:hAnsi="標楷體"/>
                <w:b/>
                <w:szCs w:val="24"/>
              </w:rPr>
              <w:t>『</w:t>
            </w:r>
            <w:r w:rsidRPr="00C325BC">
              <w:rPr>
                <w:rFonts w:ascii="標楷體" w:eastAsia="標楷體" w:hAnsi="標楷體" w:hint="eastAsia"/>
                <w:b/>
                <w:szCs w:val="24"/>
              </w:rPr>
              <w:t xml:space="preserve">閱讀力，就是生命力 </w:t>
            </w:r>
            <w:r w:rsidRPr="00C325BC">
              <w:rPr>
                <w:rFonts w:ascii="標楷體" w:eastAsia="標楷體" w:hAnsi="標楷體"/>
                <w:b/>
                <w:szCs w:val="24"/>
              </w:rPr>
              <w:t>』</w:t>
            </w:r>
            <w:r w:rsidRPr="00C325BC">
              <w:rPr>
                <w:rFonts w:ascii="標楷體" w:eastAsia="標楷體" w:hAnsi="標楷體" w:hint="eastAsia"/>
                <w:b/>
                <w:szCs w:val="24"/>
              </w:rPr>
              <w:t>教師社群交流會第</w:t>
            </w:r>
            <w:r w:rsidR="00465B27" w:rsidRPr="00C325BC">
              <w:rPr>
                <w:rFonts w:ascii="標楷體" w:eastAsia="標楷體" w:hAnsi="標楷體" w:hint="eastAsia"/>
                <w:b/>
                <w:szCs w:val="24"/>
              </w:rPr>
              <w:t>2</w:t>
            </w:r>
            <w:r w:rsidRPr="00C325BC">
              <w:rPr>
                <w:rFonts w:ascii="標楷體" w:eastAsia="標楷體" w:hAnsi="標楷體" w:hint="eastAsia"/>
                <w:b/>
                <w:szCs w:val="24"/>
              </w:rPr>
              <w:t>次會議</w:t>
            </w:r>
          </w:p>
        </w:tc>
        <w:tc>
          <w:tcPr>
            <w:tcW w:w="1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計畫執行編號</w:t>
            </w:r>
          </w:p>
        </w:tc>
        <w:tc>
          <w:tcPr>
            <w:tcW w:w="26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F7E66" w:rsidRPr="00C325BC" w:rsidRDefault="002F7E66" w:rsidP="003179A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5-3</w:t>
            </w:r>
          </w:p>
        </w:tc>
      </w:tr>
      <w:tr w:rsidR="002F7E66" w:rsidRPr="00C325BC" w:rsidTr="003179A7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主辦單位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C325BC" w:rsidRDefault="002F7E66" w:rsidP="003179A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bCs/>
              </w:rPr>
              <w:t>博雅學院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申請人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C325BC" w:rsidRDefault="002F7E66" w:rsidP="003179A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bCs/>
              </w:rPr>
              <w:t>陳月秋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辦理日期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C325BC" w:rsidRDefault="002F7E66" w:rsidP="00465B2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106年10月1</w:t>
            </w:r>
            <w:r w:rsidR="00465B27" w:rsidRPr="00C325BC">
              <w:rPr>
                <w:rFonts w:ascii="標楷體" w:eastAsia="標楷體" w:hAnsi="標楷體" w:hint="eastAsia"/>
                <w:b/>
              </w:rPr>
              <w:t>7</w:t>
            </w:r>
            <w:r w:rsidRPr="00C325BC">
              <w:rPr>
                <w:rFonts w:ascii="標楷體" w:eastAsia="標楷體" w:hAnsi="標楷體" w:hint="eastAsia"/>
                <w:b/>
              </w:rPr>
              <w:t>日</w:t>
            </w:r>
          </w:p>
        </w:tc>
      </w:tr>
      <w:tr w:rsidR="002F7E66" w:rsidRPr="00C325BC" w:rsidTr="003179A7">
        <w:trPr>
          <w:trHeight w:val="567"/>
        </w:trPr>
        <w:tc>
          <w:tcPr>
            <w:tcW w:w="138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4387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C325BC" w:rsidRDefault="00465B27" w:rsidP="00465B2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馬嘉賢老師-校園巡禮的遊戲化設計教案分享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辦理時間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C325BC" w:rsidRDefault="002F7E66" w:rsidP="003179A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週四12:00 至14:00</w:t>
            </w:r>
          </w:p>
        </w:tc>
      </w:tr>
      <w:tr w:rsidR="002F7E66" w:rsidRPr="00C325BC" w:rsidTr="003179A7">
        <w:trPr>
          <w:trHeight w:val="567"/>
        </w:trPr>
        <w:tc>
          <w:tcPr>
            <w:tcW w:w="138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87" w:type="dxa"/>
            <w:gridSpan w:val="4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F7E66" w:rsidRPr="00C325BC" w:rsidRDefault="002F7E66" w:rsidP="003179A7">
            <w:pPr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活動地點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F7E66" w:rsidRPr="00C325BC" w:rsidRDefault="002F7E66" w:rsidP="003179A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bCs/>
              </w:rPr>
              <w:t>A608</w:t>
            </w:r>
          </w:p>
        </w:tc>
      </w:tr>
      <w:tr w:rsidR="002F7E66" w:rsidRPr="00C325BC" w:rsidTr="003179A7">
        <w:trPr>
          <w:trHeight w:val="397"/>
        </w:trPr>
        <w:tc>
          <w:tcPr>
            <w:tcW w:w="9725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參加對象統計</w:t>
            </w:r>
          </w:p>
        </w:tc>
      </w:tr>
      <w:tr w:rsidR="002F7E66" w:rsidRPr="00C325BC" w:rsidTr="003179A7">
        <w:trPr>
          <w:trHeight w:val="814"/>
        </w:trPr>
        <w:tc>
          <w:tcPr>
            <w:tcW w:w="4805" w:type="dxa"/>
            <w:gridSpan w:val="4"/>
            <w:tcBorders>
              <w:top w:val="single" w:sz="4" w:space="0" w:color="auto"/>
              <w:bottom w:val="single" w:sz="12" w:space="0" w:color="auto"/>
              <w:right w:val="dashSmallGap" w:sz="4" w:space="0" w:color="FFFFFF"/>
            </w:tcBorders>
            <w:shd w:val="clear" w:color="auto" w:fill="auto"/>
            <w:vAlign w:val="center"/>
          </w:tcPr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</w:rPr>
              <w:t>1.主辦學校教師人數：</w:t>
            </w:r>
            <w:r w:rsidRPr="00C325BC">
              <w:rPr>
                <w:rFonts w:ascii="標楷體" w:eastAsia="標楷體" w:hAnsi="標楷體" w:hint="eastAsia"/>
                <w:b/>
              </w:rPr>
              <w:t>6</w:t>
            </w:r>
            <w:r w:rsidRPr="00C325BC">
              <w:rPr>
                <w:rFonts w:ascii="標楷體" w:eastAsia="標楷體" w:hAnsi="標楷體"/>
                <w:b/>
              </w:rPr>
              <w:t xml:space="preserve">人 </w:t>
            </w:r>
          </w:p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</w:rPr>
              <w:t>2.主辦學校學生人數：</w:t>
            </w:r>
            <w:r w:rsidRPr="00C325BC">
              <w:rPr>
                <w:rFonts w:ascii="標楷體" w:eastAsia="標楷體" w:hAnsi="標楷體" w:hint="eastAsia"/>
                <w:b/>
              </w:rPr>
              <w:t>6</w:t>
            </w:r>
            <w:r w:rsidRPr="00C325BC">
              <w:rPr>
                <w:rFonts w:ascii="標楷體" w:eastAsia="標楷體" w:hAnsi="標楷體"/>
                <w:b/>
              </w:rPr>
              <w:t>人</w:t>
            </w:r>
          </w:p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</w:rPr>
              <w:t>3.</w:t>
            </w:r>
            <w:r w:rsidRPr="00C325BC">
              <w:rPr>
                <w:rFonts w:ascii="標楷體" w:eastAsia="標楷體" w:hAnsi="標楷體" w:hint="eastAsia"/>
                <w:b/>
              </w:rPr>
              <w:t>校內教職員</w:t>
            </w:r>
            <w:r w:rsidRPr="00C325BC">
              <w:rPr>
                <w:rFonts w:ascii="標楷體" w:eastAsia="標楷體" w:hAnsi="標楷體"/>
                <w:b/>
              </w:rPr>
              <w:t>人數：</w:t>
            </w:r>
            <w:r w:rsidRPr="00C325BC">
              <w:rPr>
                <w:rFonts w:ascii="標楷體" w:eastAsia="標楷體" w:hAnsi="標楷體" w:hint="eastAsia"/>
                <w:b/>
              </w:rPr>
              <w:t>0</w:t>
            </w:r>
            <w:r w:rsidRPr="00C325BC">
              <w:rPr>
                <w:rFonts w:ascii="標楷體" w:eastAsia="標楷體" w:hAnsi="標楷體"/>
                <w:b/>
              </w:rPr>
              <w:t>人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dashSmallGap" w:sz="4" w:space="0" w:color="FFFFFF"/>
              <w:bottom w:val="single" w:sz="12" w:space="0" w:color="auto"/>
            </w:tcBorders>
            <w:shd w:val="clear" w:color="auto" w:fill="auto"/>
            <w:vAlign w:val="center"/>
          </w:tcPr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4</w:t>
            </w:r>
            <w:r w:rsidRPr="00C325BC">
              <w:rPr>
                <w:rFonts w:ascii="標楷體" w:eastAsia="標楷體" w:hAnsi="標楷體"/>
                <w:b/>
              </w:rPr>
              <w:t>.跨校教師人數：0人</w:t>
            </w:r>
          </w:p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5</w:t>
            </w:r>
            <w:r w:rsidRPr="00C325BC">
              <w:rPr>
                <w:rFonts w:ascii="標楷體" w:eastAsia="標楷體" w:hAnsi="標楷體"/>
                <w:b/>
              </w:rPr>
              <w:t>.跨校學生人數：0人</w:t>
            </w:r>
          </w:p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6</w:t>
            </w:r>
            <w:r w:rsidRPr="00C325BC">
              <w:rPr>
                <w:rFonts w:ascii="標楷體" w:eastAsia="標楷體" w:hAnsi="標楷體"/>
                <w:b/>
              </w:rPr>
              <w:t>.其他</w:t>
            </w:r>
            <w:r w:rsidRPr="00C325BC">
              <w:rPr>
                <w:rFonts w:ascii="標楷體" w:eastAsia="標楷體" w:hAnsi="標楷體"/>
                <w:b/>
                <w:sz w:val="20"/>
              </w:rPr>
              <w:t>(請自行填入身分別：如廠商或校友等)</w:t>
            </w:r>
            <w:r w:rsidRPr="00C325BC">
              <w:rPr>
                <w:rFonts w:ascii="標楷體" w:eastAsia="標楷體" w:hAnsi="標楷體"/>
                <w:b/>
              </w:rPr>
              <w:t xml:space="preserve">：0人 </w:t>
            </w:r>
          </w:p>
        </w:tc>
      </w:tr>
      <w:tr w:rsidR="002F7E66" w:rsidRPr="00C325BC" w:rsidTr="003179A7">
        <w:trPr>
          <w:trHeight w:val="397"/>
        </w:trPr>
        <w:tc>
          <w:tcPr>
            <w:tcW w:w="9725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本次活動之量化績效</w:t>
            </w:r>
          </w:p>
        </w:tc>
      </w:tr>
      <w:tr w:rsidR="002F7E66" w:rsidRPr="00C325BC" w:rsidTr="003179A7">
        <w:trPr>
          <w:trHeight w:val="1245"/>
        </w:trPr>
        <w:tc>
          <w:tcPr>
            <w:tcW w:w="9725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一、本次活動參與總人次</w:t>
            </w:r>
            <w:r w:rsidR="00363CFB" w:rsidRPr="00C325BC">
              <w:rPr>
                <w:rFonts w:ascii="標楷體" w:eastAsia="標楷體" w:hAnsi="標楷體" w:hint="eastAsia"/>
                <w:b/>
              </w:rPr>
              <w:t>12</w:t>
            </w:r>
            <w:r w:rsidRPr="00C325BC">
              <w:rPr>
                <w:rFonts w:ascii="標楷體" w:eastAsia="標楷體" w:hAnsi="標楷體" w:hint="eastAsia"/>
                <w:b/>
              </w:rPr>
              <w:t>人次</w:t>
            </w:r>
          </w:p>
          <w:p w:rsidR="002F7E66" w:rsidRPr="00C325BC" w:rsidRDefault="002F7E66" w:rsidP="002F7E66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二、本次活動參與總人數12人</w:t>
            </w:r>
          </w:p>
        </w:tc>
      </w:tr>
      <w:tr w:rsidR="002F7E66" w:rsidRPr="00C325BC" w:rsidTr="003179A7">
        <w:trPr>
          <w:trHeight w:val="397"/>
        </w:trPr>
        <w:tc>
          <w:tcPr>
            <w:tcW w:w="9725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活動</w:t>
            </w:r>
            <w:r w:rsidR="00465B27" w:rsidRPr="00C325BC">
              <w:rPr>
                <w:rFonts w:ascii="標楷體" w:eastAsia="標楷體" w:hAnsi="標楷體" w:hint="eastAsia"/>
                <w:b/>
              </w:rPr>
              <w:t>記錄與</w:t>
            </w:r>
            <w:r w:rsidRPr="00C325BC">
              <w:rPr>
                <w:rFonts w:ascii="標楷體" w:eastAsia="標楷體" w:hAnsi="標楷體" w:hint="eastAsia"/>
                <w:b/>
              </w:rPr>
              <w:t>成效</w:t>
            </w:r>
          </w:p>
        </w:tc>
      </w:tr>
      <w:tr w:rsidR="002F7E66" w:rsidRPr="00C325BC" w:rsidTr="003179A7">
        <w:trPr>
          <w:trHeight w:val="3240"/>
        </w:trPr>
        <w:tc>
          <w:tcPr>
            <w:tcW w:w="9725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695395" w:rsidRPr="00C325BC" w:rsidRDefault="00695395" w:rsidP="00695395">
            <w:pPr>
              <w:rPr>
                <w:rFonts w:ascii="標楷體" w:eastAsia="標楷體" w:hAnsi="標楷體"/>
                <w:b/>
                <w:sz w:val="28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</w:rPr>
              <w:t>前言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國文領域在105學年執行「『閱讀力，就是生命力』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─博雅通識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「應用國文」深耕閱讀與書寫精進計畫」，本計畫重新規劃「應用國文」教材，提出「一個前提+四大關懷」的課程架構，「一個前提」指「修平校園人文之閱讀與延伸活動」，希望透過老師介紹修平校園人文，讓同學了解修平校史、建築與景點相關點滴，進而開啟對修平凝聚力與認同感，並衷心愛上這一個大家庭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本單元經105學年實施，同學普遍回饋對學校有進一步認識，並產生情感，整體而言已經達到課程規劃時對本單元之目標。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在施行本單元之時，本人在課堂介紹修平人文精神，更帶領同學實際進行校園巡禮，踏查拜訪校園建築、景點，不過，本人也發現同學巡禮活動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之初多是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興致滿滿，但因為學生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人數甚夥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，後方學生在距離阻隔下，無法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清楚聽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老師介紹內容，而且，本校學生普遍專注力不佳，在雙重因素影響之下，部分學生活動進行後段往往分心，甚至出現脫隊情況，讓本單元在失去原本良善立意。次者，校園人文巡禮活動多是老師講述，雖然筆者嘗試在活動過程中會加入有獎徵答的活動，然而，效果仍是有限，同學仍是單方面聆聽居多，缺乏主動認識校園的機會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lastRenderedPageBreak/>
              <w:t>本人以為學生若能自行尋查修平校史相關資料，與發掘校園景點之美，讓學生成為本單元進行的主體，老師成為一旁輔助角色，將能解決上述學生分心或是參與度不足的問題，因此，本人擬將校園巡禮活動加以「遊戲化」，同學在遊戲過程認識修平校園人文精神，達到本單元設立之目標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本人將修平校園人文巡禮遊戲化的教案命名為「修平點滴大挑戰」，主要核概念是融入「尋寶」的概念，分為兩大部份，第一部分是「尋找修平景點」，第二部分是「修平知識問答」，同學界並配合</w:t>
            </w:r>
            <w:proofErr w:type="spellStart"/>
            <w:r w:rsidRPr="00C325BC">
              <w:rPr>
                <w:rFonts w:ascii="標楷體" w:eastAsia="標楷體" w:hAnsi="標楷體" w:hint="eastAsia"/>
                <w:b/>
              </w:rPr>
              <w:t>Q</w:t>
            </w:r>
            <w:r w:rsidRPr="00C325BC">
              <w:rPr>
                <w:rFonts w:ascii="標楷體" w:eastAsia="標楷體" w:hAnsi="標楷體"/>
                <w:b/>
              </w:rPr>
              <w:t>code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>與</w:t>
            </w:r>
            <w:proofErr w:type="spellStart"/>
            <w:r w:rsidRPr="00C325BC">
              <w:rPr>
                <w:rFonts w:ascii="標楷體" w:eastAsia="標楷體" w:hAnsi="標楷體" w:hint="eastAsia"/>
                <w:b/>
              </w:rPr>
              <w:t>Zuvio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>雲端互動式教學平台。</w:t>
            </w:r>
          </w:p>
          <w:p w:rsidR="00695395" w:rsidRPr="00C325BC" w:rsidRDefault="00695395" w:rsidP="00695395">
            <w:pPr>
              <w:rPr>
                <w:rFonts w:ascii="標楷體" w:eastAsia="標楷體" w:hAnsi="標楷體"/>
                <w:b/>
                <w:sz w:val="28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</w:rPr>
              <w:t>第一部分「尋找修平景點」說明：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筆者擇選修平校園十處建築、景點，並設計為謎題，讓同學根據謎題尋找出謎題所指的十個地點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三角公園：</w:t>
            </w:r>
            <w:r w:rsidRPr="00C325BC">
              <w:rPr>
                <w:rFonts w:ascii="標楷體" w:eastAsia="標楷體" w:hAnsi="標楷體"/>
                <w:b/>
                <w:noProof/>
                <w:sz w:val="32"/>
              </w:rPr>
              <w:drawing>
                <wp:inline distT="0" distB="0" distL="0" distR="0">
                  <wp:extent cx="1438000" cy="1080000"/>
                  <wp:effectExtent l="0" t="0" r="0" b="6350"/>
                  <wp:docPr id="2" name="圖片 3" descr="三角公園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角公園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5BC">
              <w:rPr>
                <w:rFonts w:ascii="標楷體" w:eastAsia="標楷體" w:hAnsi="標楷體" w:hint="eastAsia"/>
                <w:b/>
              </w:rPr>
              <w:t>：三角公園本身是三角形，本題以三角形為底，附上180度、三足鼎與三國電視劇劇照，提示同學地點為三角公園。</w:t>
            </w:r>
          </w:p>
          <w:p w:rsidR="00695395" w:rsidRPr="00C325BC" w:rsidRDefault="00695395" w:rsidP="0069539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重慶橋紀念碑</w:t>
            </w:r>
            <w:r w:rsidRPr="00C325B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154423" cy="1080000"/>
                  <wp:effectExtent l="0" t="0" r="8255" b="6350"/>
                  <wp:docPr id="27" name="圖片 15" descr="重慶喬記念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重慶喬記念碑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5BC">
              <w:rPr>
                <w:rFonts w:ascii="標楷體" w:eastAsia="標楷體" w:hAnsi="標楷體" w:hint="eastAsia"/>
                <w:b/>
              </w:rPr>
              <w:t>：以重慶橋紀念碑所在地的校園景點三張照片作為提示。</w:t>
            </w:r>
          </w:p>
          <w:p w:rsidR="00695395" w:rsidRPr="00C325BC" w:rsidRDefault="00695395" w:rsidP="0069539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德鄰樓</w:t>
            </w:r>
            <w:proofErr w:type="gramEnd"/>
            <w:r w:rsidRPr="00C325B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188000" cy="1080000"/>
                  <wp:effectExtent l="0" t="0" r="0" b="6350"/>
                  <wp:docPr id="2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系徽-01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364" t="7418" r="18733" b="5354"/>
                          <a:stretch/>
                        </pic:blipFill>
                        <pic:spPr bwMode="auto">
                          <a:xfrm>
                            <a:off x="0" y="0"/>
                            <a:ext cx="1188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325BC">
              <w:rPr>
                <w:rFonts w:ascii="標楷體" w:eastAsia="標楷體" w:hAnsi="標楷體" w:hint="eastAsia"/>
                <w:b/>
              </w:rPr>
              <w:t>：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德鄰樓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為觀光創意學院，該樓計有應日系、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應英系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與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數媒系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與觀光系，本題將四系吉祥物至於一棟建築物。</w:t>
            </w:r>
          </w:p>
          <w:p w:rsidR="00695395" w:rsidRPr="00C325BC" w:rsidRDefault="00695395" w:rsidP="0069539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修平之聲</w:t>
            </w:r>
            <w:r w:rsidRPr="00C325B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681751" cy="1080000"/>
                  <wp:effectExtent l="0" t="0" r="0" b="6350"/>
                  <wp:docPr id="6" name="圖片 8" descr="修平之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修平之聲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75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5BC">
              <w:rPr>
                <w:rFonts w:ascii="標楷體" w:eastAsia="標楷體" w:hAnsi="標楷體" w:hint="eastAsia"/>
                <w:b/>
              </w:rPr>
              <w:t>：修平之聲為本校鐘樓，校園傳說同學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若敲響本鐘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將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會延畢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。</w:t>
            </w:r>
          </w:p>
          <w:p w:rsidR="00695395" w:rsidRPr="00C325BC" w:rsidRDefault="00695395" w:rsidP="0069539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lastRenderedPageBreak/>
              <w:t>修平園(創辦人林湯盤銅像)</w:t>
            </w:r>
            <w:r w:rsidR="004042EF">
              <w:rPr>
                <w:rFonts w:ascii="標楷體" w:eastAsia="標楷體" w:hAnsi="標楷體"/>
                <w:b/>
              </w:rPr>
            </w:r>
            <w:r w:rsidR="004042EF">
              <w:rPr>
                <w:rFonts w:ascii="標楷體" w:eastAsia="標楷體" w:hAnsi="標楷體"/>
                <w:b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圖: 替代程序 4" o:spid="_x0000_s1026" type="#_x0000_t176" style="width:158.5pt;height:100.5pt;visibility:visible;mso-position-horizontal-relative:char;mso-position-vertical-relative:line" fillcolor="#8064a2 [3207]" strokecolor="#f2f2f2 [3041]" strokeweight="3pt">
                  <v:shadow on="t" color="#3f3151 [1607]" opacity=".5" offset="1pt"/>
                  <v:textbox>
                    <w:txbxContent>
                      <w:p w:rsidR="00695395" w:rsidRPr="003748FE" w:rsidRDefault="00695395" w:rsidP="00695395">
                        <w:pPr>
                          <w:spacing w:line="0" w:lineRule="atLeast"/>
                          <w:ind w:firstLine="640"/>
                          <w:rPr>
                            <w:rFonts w:ascii="華康兒風體W4(P)" w:eastAsia="華康兒風體W4(P)"/>
                            <w:sz w:val="32"/>
                          </w:rPr>
                        </w:pPr>
                        <w:proofErr w:type="gramStart"/>
                        <w:r w:rsidRPr="003748FE">
                          <w:rPr>
                            <w:rFonts w:ascii="華康兒風體W4(P)" w:eastAsia="華康兒風體W4(P)" w:hint="eastAsia"/>
                            <w:sz w:val="32"/>
                          </w:rPr>
                          <w:t>服學集合</w:t>
                        </w:r>
                        <w:proofErr w:type="gramEnd"/>
                        <w:r w:rsidRPr="003748FE">
                          <w:rPr>
                            <w:rFonts w:ascii="華康兒風體W4(P)" w:eastAsia="華康兒風體W4(P)" w:hint="eastAsia"/>
                            <w:sz w:val="32"/>
                          </w:rPr>
                          <w:t>熱點</w:t>
                        </w:r>
                      </w:p>
                      <w:p w:rsidR="00695395" w:rsidRPr="003748FE" w:rsidRDefault="00695395" w:rsidP="00695395">
                        <w:pPr>
                          <w:spacing w:line="0" w:lineRule="atLeast"/>
                          <w:ind w:firstLine="640"/>
                          <w:rPr>
                            <w:rFonts w:ascii="華康兒風體W4(P)" w:eastAsia="華康兒風體W4(P)"/>
                            <w:sz w:val="32"/>
                          </w:rPr>
                        </w:pPr>
                        <w:r w:rsidRPr="003748FE">
                          <w:rPr>
                            <w:rFonts w:ascii="華康兒風體W4(P)" w:eastAsia="華康兒風體W4(P)" w:hint="eastAsia"/>
                            <w:sz w:val="32"/>
                          </w:rPr>
                          <w:t>植物牆</w:t>
                        </w:r>
                      </w:p>
                      <w:p w:rsidR="00695395" w:rsidRPr="003748FE" w:rsidRDefault="00695395" w:rsidP="00695395">
                        <w:pPr>
                          <w:spacing w:line="0" w:lineRule="atLeast"/>
                          <w:ind w:firstLine="640"/>
                          <w:rPr>
                            <w:rFonts w:ascii="華康兒風體W4(P)" w:eastAsia="華康兒風體W4(P)"/>
                            <w:sz w:val="32"/>
                          </w:rPr>
                        </w:pPr>
                        <w:r w:rsidRPr="003748FE">
                          <w:rPr>
                            <w:rFonts w:ascii="華康兒風體W4(P)" w:eastAsia="華康兒風體W4(P)" w:hint="eastAsia"/>
                            <w:sz w:val="32"/>
                          </w:rPr>
                          <w:t>停車場</w:t>
                        </w:r>
                      </w:p>
                      <w:p w:rsidR="00695395" w:rsidRPr="003748FE" w:rsidRDefault="00695395" w:rsidP="00695395">
                        <w:pPr>
                          <w:spacing w:line="0" w:lineRule="atLeast"/>
                          <w:ind w:firstLine="640"/>
                          <w:rPr>
                            <w:rFonts w:ascii="華康兒風體W4(P)" w:eastAsia="華康兒風體W4(P)"/>
                            <w:sz w:val="32"/>
                          </w:rPr>
                        </w:pPr>
                        <w:r w:rsidRPr="003748FE">
                          <w:rPr>
                            <w:rFonts w:ascii="華康兒風體W4(P)" w:eastAsia="華康兒風體W4(P)" w:hint="eastAsia"/>
                            <w:sz w:val="32"/>
                          </w:rPr>
                          <w:t>空中走廊</w:t>
                        </w:r>
                      </w:p>
                      <w:p w:rsidR="00695395" w:rsidRPr="003748FE" w:rsidRDefault="00695395" w:rsidP="00695395">
                        <w:pPr>
                          <w:spacing w:line="0" w:lineRule="atLeast"/>
                          <w:ind w:firstLine="640"/>
                          <w:rPr>
                            <w:rFonts w:ascii="華康兒風體W4(P)" w:eastAsia="華康兒風體W4(P)"/>
                            <w:sz w:val="32"/>
                          </w:rPr>
                        </w:pPr>
                        <w:r w:rsidRPr="003748FE">
                          <w:rPr>
                            <w:rFonts w:ascii="華康兒風體W4(P)" w:eastAsia="華康兒風體W4(P)" w:hint="eastAsia"/>
                            <w:sz w:val="32"/>
                          </w:rPr>
                          <w:t>圓環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Pr="00C325BC">
              <w:rPr>
                <w:rFonts w:ascii="標楷體" w:eastAsia="標楷體" w:hAnsi="標楷體" w:hint="eastAsia"/>
                <w:b/>
              </w:rPr>
              <w:t>：以本處周遭景物、同學作息為關鍵詞提示本處。</w:t>
            </w:r>
          </w:p>
          <w:p w:rsidR="00695395" w:rsidRPr="00C325BC" w:rsidRDefault="00695395" w:rsidP="0069539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遷校紀念碑</w:t>
            </w:r>
            <w:r w:rsidRPr="00C325B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524831" cy="1080000"/>
                  <wp:effectExtent l="0" t="0" r="0" b="6350"/>
                  <wp:docPr id="28" name="圖片 9" descr="遷校記念碑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遷校記念碑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3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5BC">
              <w:rPr>
                <w:rFonts w:ascii="標楷體" w:eastAsia="標楷體" w:hAnsi="標楷體" w:hint="eastAsia"/>
                <w:b/>
              </w:rPr>
              <w:t>：提示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圖卡繪出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南區樹仔腳舊校區遷至大里新校區，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以此提校遷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校紀念碑。</w:t>
            </w:r>
          </w:p>
          <w:p w:rsidR="00695395" w:rsidRPr="00C325BC" w:rsidRDefault="00695395" w:rsidP="0069539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小葉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欖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仁大道</w:t>
            </w:r>
            <w:r w:rsidRPr="00C325B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084818" cy="1080000"/>
                  <wp:effectExtent l="0" t="0" r="1270" b="6350"/>
                  <wp:docPr id="34" name="圖片 1" descr="十位綠巨人歡迎你的到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十位綠巨人歡迎你的到來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1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5BC">
              <w:rPr>
                <w:rFonts w:ascii="標楷體" w:eastAsia="標楷體" w:hAnsi="標楷體" w:hint="eastAsia"/>
                <w:b/>
              </w:rPr>
              <w:t>：以十位綠巨人暗示位於校門與樹德樓中間的十株小葉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欖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仁，以提是小葉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欖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仁大道。</w:t>
            </w:r>
          </w:p>
          <w:p w:rsidR="00695395" w:rsidRPr="00C325BC" w:rsidRDefault="00695395" w:rsidP="0069539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東魯樓</w:t>
            </w:r>
            <w:proofErr w:type="gramEnd"/>
            <w:r w:rsidRPr="00C325BC">
              <w:rPr>
                <w:rFonts w:ascii="標楷體" w:eastAsia="標楷體" w:hAnsi="標楷體"/>
                <w:b/>
                <w:noProof/>
                <w:sz w:val="32"/>
              </w:rPr>
              <w:drawing>
                <wp:inline distT="0" distB="0" distL="0" distR="0">
                  <wp:extent cx="1622949" cy="1080000"/>
                  <wp:effectExtent l="0" t="0" r="0" b="6350"/>
                  <wp:docPr id="33" name="圖片 11" descr="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5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4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325BC">
              <w:rPr>
                <w:rFonts w:ascii="標楷體" w:eastAsia="標楷體" w:hAnsi="標楷體" w:hint="eastAsia"/>
                <w:b/>
              </w:rPr>
              <w:t>：孔子為魯國人，日出景象，以暗示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東魯樓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。</w:t>
            </w:r>
          </w:p>
          <w:p w:rsidR="00695395" w:rsidRPr="00C325BC" w:rsidRDefault="00695395" w:rsidP="0069539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西河樓</w:t>
            </w:r>
            <w:proofErr w:type="gramEnd"/>
            <w:r w:rsidRPr="00C325B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524832" cy="1080000"/>
                  <wp:effectExtent l="0" t="0" r="0" b="6350"/>
                  <wp:docPr id="7" name="圖片 10" descr="投影片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3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5BC">
              <w:rPr>
                <w:rFonts w:ascii="標楷體" w:eastAsia="標楷體" w:hAnsi="標楷體" w:hint="eastAsia"/>
                <w:b/>
              </w:rPr>
              <w:t>：提示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人物均為林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姓名人，林姓的堂號為「西河」。</w:t>
            </w:r>
          </w:p>
          <w:p w:rsidR="00695395" w:rsidRPr="00C325BC" w:rsidRDefault="00695395" w:rsidP="00695395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lastRenderedPageBreak/>
              <w:t>松月書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室</w:t>
            </w:r>
            <w:r w:rsidRPr="00C325BC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852616" cy="2000738"/>
                  <wp:effectExtent l="0" t="0" r="0" b="0"/>
                  <wp:docPr id="5" name="資料庫圖表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  <w:r w:rsidRPr="00C325BC">
              <w:rPr>
                <w:rFonts w:ascii="標楷體" w:eastAsia="標楷體" w:hAnsi="標楷體" w:hint="eastAsia"/>
                <w:b/>
              </w:rPr>
              <w:t>：讓同學進行經典詩詞填空，即能得出「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松月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」二字，進一步推演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出松月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書室。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</w:p>
          <w:p w:rsidR="00695395" w:rsidRPr="00C325BC" w:rsidRDefault="00695395" w:rsidP="00695395">
            <w:pPr>
              <w:rPr>
                <w:rFonts w:ascii="標楷體" w:eastAsia="標楷體" w:hAnsi="標楷體"/>
                <w:b/>
                <w:sz w:val="28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</w:rPr>
              <w:t>第二部分「修平知識問答」題目說明：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第一題、「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德鄰樓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」問題大挑戰：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德鄰樓與樹藝樓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命名取自「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樹藝貽謀，德鄰垂訓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」。「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樹藝貽謀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」指培養一技之長，是父母師長傳給後代子孫最好給的謀略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規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畫。「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德鄰垂訓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」意為與有德之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人為鄰是父母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師長給後代子孫最好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的垂示教誨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創辦人林湯盤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公持「樹藝貽謀，德鄰垂訓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」之法興學。林湯盤號「修平」，「修平」正是本校命名的根據，「修平」出自《大學》講述治理國家四個步驟，請問此四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個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 xml:space="preserve">步驟為何? 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第二題、「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東魯樓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」問題大挑戰：「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東魯家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聲」象徵林耀亭公嚮往哪一位先秦人物之思想，並欲以其學說樹立美好的聲譽。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第三題、「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西河樓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」問題大挑戰：「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西河樓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」命名乃是緣自本校創辦人為「林」氏，相傳林氏始祖是林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堅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，原名泉。周武王以其生於長林石室間，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乃賜姓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林，易名堅。請問本校修平科技大學創辦人是何人？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第四題、「修平園」問題大挑戰：「修平園」是為了紀念創辦人林公湯盤設立，修平園四周設有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耀亭公詩句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的看板，同學可在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閒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餘之際玩味詩詞美妙，耀亭公平日以賦詩為樂，修平公不忍父親一生心血湮沒，將作品編纂成書，請問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耀亭公詩集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 xml:space="preserve">名稱為何？ 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第五題、「重慶橋記念碑」問題大挑戰：重慶橋記念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碑載耀亭公鳩工庀材修橋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造路之義舉，「重慶橋」為避日本懷疑心向清廷之無端災禍更名為「國慶橋」，今日異名為「大慶柳橋」，即便名稱更迭變異，然而，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耀亭公熱心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鄰里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之義風仍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令人緬懷。「國慶橋」橋名的石碑今日靜靜躺臥在「修平館」與「重慶橋碑」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之間，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請同學尋找該石碑拍照上傳回答。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第六題、「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松月書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室」問題大挑戰：「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松月書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室」取名靈感來自唐太宗《三藏聖教序》「松風水月，未足比其清華；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仙露明珠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詎能方其朗潤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？」，為金裕公有感當地目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不室丁者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眾，而「教育乃百年樹人之大計」，遂有意興學，因此在自家庭園東側蓋一棟兩層樓的樓房，作為家塾。此一庭園日後改建為本校前身「樹德工商專」，請問這一座庭園其名為何?(小線索：抬頭便見天上月)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第七題、「遷校記念碑」問題大挑戰：「修平科技大學」前身為「樹德工商專科」，請問「樹德」之名取自何部經典中的哪一句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佳言呢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?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第八題、「小葉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欖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仁大道」問題大挑戰：修平科大處於大里工業區中，校園周遭工廠林</w:t>
            </w:r>
            <w:r w:rsidRPr="00C325BC">
              <w:rPr>
                <w:rFonts w:ascii="標楷體" w:eastAsia="標楷體" w:hAnsi="標楷體" w:hint="eastAsia"/>
                <w:b/>
              </w:rPr>
              <w:lastRenderedPageBreak/>
              <w:t>立生態相對貧瘠，然而，校園遍植樹木花草打造工業區裡一座綠活森林，比如環繞校園一周栽種的肖楠，正像一雙強而有力的綠色手臂擁抱著師生；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德鄰樓與樹藝樓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中間的廣場有著「福氣滿滿」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的福樹與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桃花心木；或是體育場旁四色美人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─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臺灣欒樹，春夏秋冬展現不同姿態伴著同學成長。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師生踏進校門立即見到十位綠巨人昂首挺拔，開展枝葉歡迎你我的到來，十位綠巨人在校園中尚有不少堂兄弟姐妹，堪稱是修平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裏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數量最龐大的樹人族群，請問十位綠巨人為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哪一類樹種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?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第九題、「修平之聲」問題大挑戰：修平科技大學是一小而精緻的溫馨校園，請全組同學與校園中最美麗的景色合影，並上傳至此。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第十題、「三角公園」問題大挑戰：三角公園是昔日樹德人再熟悉不過的園地，原為樹德創校第二年，亦即民國五十六年，適值耀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亭公百年冥誕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，因此建立「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耀亭園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」以紀念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耀亭公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，且由於園內的土地成三角形狀，又稱「三角公園」，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遷校至新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校區後，在106年，校友們感念三角公園為昔日學生活動的重要場所，校友為感謝母校的栽培，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又逢建校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五十周年，校友們修平科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大松月圖書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館前舉行重建樹德三角公園動土典禮。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創辦人林湯盤公曾邀請一位國內外知名學者參加耀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亭公百年冥誕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，並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至耀亭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園主持「銅像揭幕典禮」。只要細心觀察林耀亭公銅像就能獲得該位學者資訊，請問該位學者何許人也?</w:t>
            </w:r>
          </w:p>
          <w:p w:rsidR="00695395" w:rsidRPr="00C325BC" w:rsidRDefault="00695395" w:rsidP="00695395">
            <w:pPr>
              <w:rPr>
                <w:rFonts w:ascii="標楷體" w:eastAsia="標楷體" w:hAnsi="標楷體"/>
                <w:b/>
                <w:sz w:val="28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</w:rPr>
              <w:t>「修平大挑戰」活動器具說明：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活動器具：1.修平校園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地景圖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、2.「『修平點滴大挑戰』活動說明與題目卡」、3.〈哲人日已遠，書香永流傳〉(修平點滴秘笈，答案盡在其中)、4.智慧手機、5.zuvio帳號。</w:t>
            </w:r>
          </w:p>
          <w:p w:rsidR="00695395" w:rsidRPr="00C325BC" w:rsidRDefault="00695395" w:rsidP="00695395">
            <w:pPr>
              <w:rPr>
                <w:rFonts w:ascii="標楷體" w:eastAsia="標楷體" w:hAnsi="標楷體"/>
                <w:b/>
                <w:sz w:val="28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</w:rPr>
              <w:t>「修平大挑戰」</w:t>
            </w:r>
            <w:r w:rsidRPr="00C325BC"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8462010</wp:posOffset>
                  </wp:positionH>
                  <wp:positionV relativeFrom="paragraph">
                    <wp:posOffset>35560</wp:posOffset>
                  </wp:positionV>
                  <wp:extent cx="3165475" cy="2898140"/>
                  <wp:effectExtent l="0" t="38100" r="0" b="73660"/>
                  <wp:wrapNone/>
                  <wp:docPr id="10" name="圖片 4" descr="luffyK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ffyKV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5" cy="28981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C325BC">
              <w:rPr>
                <w:rFonts w:ascii="標楷體" w:eastAsia="標楷體" w:hAnsi="標楷體" w:hint="eastAsia"/>
                <w:b/>
                <w:sz w:val="28"/>
              </w:rPr>
              <w:t>活動時間：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  <w:sz w:val="28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</w:rPr>
              <w:t>限時三十分鐘。</w:t>
            </w:r>
          </w:p>
          <w:p w:rsidR="00695395" w:rsidRPr="00C325BC" w:rsidRDefault="00695395" w:rsidP="00695395">
            <w:pPr>
              <w:rPr>
                <w:rFonts w:ascii="標楷體" w:eastAsia="標楷體" w:hAnsi="標楷體"/>
                <w:b/>
                <w:sz w:val="28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</w:rPr>
              <w:t>「修平大挑戰」</w:t>
            </w:r>
            <w:r w:rsidRPr="00C325BC"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8462010</wp:posOffset>
                  </wp:positionH>
                  <wp:positionV relativeFrom="paragraph">
                    <wp:posOffset>35560</wp:posOffset>
                  </wp:positionV>
                  <wp:extent cx="3165475" cy="2898140"/>
                  <wp:effectExtent l="0" t="38100" r="0" b="73660"/>
                  <wp:wrapNone/>
                  <wp:docPr id="3" name="圖片 4" descr="luffyK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ffyKV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5" cy="28981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C325BC">
              <w:rPr>
                <w:rFonts w:ascii="標楷體" w:eastAsia="標楷體" w:hAnsi="標楷體" w:hint="eastAsia"/>
                <w:b/>
                <w:sz w:val="28"/>
              </w:rPr>
              <w:t>活動規則介紹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1.「修平點滴大挑戰題目卡」中載有十道題目，題目分別提示一處修平校園建築、景觀，請同學根據提示找出這十處地點。(此十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處均在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「修平校園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地景圖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」標明)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2.「修平校園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地景圖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」所標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註地點均有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「</w:t>
            </w:r>
            <w:r w:rsidRPr="00C325BC">
              <w:rPr>
                <w:rFonts w:ascii="標楷體" w:eastAsia="標楷體" w:hAnsi="標楷體"/>
                <w:b/>
              </w:rPr>
              <w:t>QR Code</w:t>
            </w:r>
            <w:r w:rsidRPr="00C325BC">
              <w:rPr>
                <w:rFonts w:ascii="標楷體" w:eastAsia="標楷體" w:hAnsi="標楷體" w:hint="eastAsia"/>
                <w:b/>
              </w:rPr>
              <w:t>」，請同學根據破解題目的地點，前往該處尋找並掃描</w:t>
            </w:r>
            <w:r w:rsidRPr="00C325BC">
              <w:rPr>
                <w:rFonts w:ascii="標楷體" w:eastAsia="標楷體" w:hAnsi="標楷體"/>
                <w:b/>
              </w:rPr>
              <w:t>QR Code</w:t>
            </w:r>
            <w:r w:rsidRPr="00C325BC">
              <w:rPr>
                <w:rFonts w:ascii="標楷體" w:eastAsia="標楷體" w:hAnsi="標楷體" w:hint="eastAsia"/>
                <w:b/>
              </w:rPr>
              <w:t>。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3.同學若正確破解題目，找到地點、掃描</w:t>
            </w:r>
            <w:r w:rsidRPr="00C325BC">
              <w:rPr>
                <w:rFonts w:ascii="標楷體" w:eastAsia="標楷體" w:hAnsi="標楷體"/>
                <w:b/>
              </w:rPr>
              <w:t>QR Code</w:t>
            </w:r>
            <w:r w:rsidRPr="00C325BC">
              <w:rPr>
                <w:rFonts w:ascii="標楷體" w:eastAsia="標楷體" w:hAnsi="標楷體" w:hint="eastAsia"/>
                <w:b/>
              </w:rPr>
              <w:t>後，將出現一道修平知識的問題，請根據問題編號至ZUVIO相對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應題號作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答。倘若出現「抱歉！找錯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囉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，再用力思考題目吧！」則表示同學尋找地點有誤，請再加油找出正確地點。</w:t>
            </w:r>
          </w:p>
          <w:p w:rsidR="00695395" w:rsidRPr="00C325BC" w:rsidRDefault="00695395" w:rsidP="00695395">
            <w:pPr>
              <w:jc w:val="both"/>
              <w:rPr>
                <w:rFonts w:ascii="標楷體" w:eastAsia="標楷體" w:hAnsi="標楷體"/>
                <w:b/>
                <w:sz w:val="28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</w:rPr>
              <w:t>「修平大挑戰」學生實際操作分享：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馬老師於班上介紹修平校史進行約三十分鐘，並且說明「修平大挑戰」遊戲規則，班上同學看到題目卡後雖然憑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憑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搖頭，對於十處修平地點仍摸不著頭緒，但大多躍躍欲試努力作答，筆者看到班上同學在九月仍是酷熱太陽底下奔走甚為感動，同學正確找到地點與回答修</w:t>
            </w:r>
            <w:r w:rsidRPr="00C325BC">
              <w:rPr>
                <w:rFonts w:ascii="標楷體" w:eastAsia="標楷體" w:hAnsi="標楷體" w:hint="eastAsia"/>
                <w:b/>
              </w:rPr>
              <w:lastRenderedPageBreak/>
              <w:t>平相關知識的分析如下：</w:t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5274310" cy="3076575"/>
                  <wp:effectExtent l="0" t="0" r="2540" b="9525"/>
                  <wp:docPr id="9" name="圖表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695395" w:rsidRPr="00C325BC" w:rsidRDefault="00695395" w:rsidP="00695395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從結果來看，沒有一組同學能正確破解全部題目，將十處修平景點完全找齊，第一題、第三題甚至沒有一組能夠正確找到地點。在回答「修平知識」部分，同學回答狀況亦不夠理想，同學只在第二題正確率達到七成。不過，筆者以為在短短三十分鐘內，同學能夠絞盡腦汁找到相關地點已屬難能可貴，更何況本活動目的原本就不只在「正確率」，而在開啟同學對修平校園的認同感與凝聚力，本人由同學回饋單分享認為本活動已初步達到此一目的。</w:t>
            </w:r>
          </w:p>
          <w:p w:rsidR="00695395" w:rsidRPr="00C325BC" w:rsidRDefault="00C325BC" w:rsidP="00695395">
            <w:pPr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同學</w:t>
            </w:r>
            <w:r w:rsidR="00695395" w:rsidRPr="00C325BC">
              <w:rPr>
                <w:rFonts w:ascii="標楷體" w:eastAsia="標楷體" w:hAnsi="標楷體" w:hint="eastAsia"/>
                <w:b/>
                <w:sz w:val="28"/>
              </w:rPr>
              <w:t>回饋分享</w:t>
            </w:r>
          </w:p>
          <w:p w:rsidR="00D3783D" w:rsidRPr="00C325BC" w:rsidRDefault="00695395" w:rsidP="00695395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</w:rPr>
              <w:tab/>
            </w:r>
            <w:r w:rsidRPr="00C325BC">
              <w:rPr>
                <w:rFonts w:ascii="標楷體" w:eastAsia="標楷體" w:hAnsi="標楷體" w:hint="eastAsia"/>
                <w:b/>
              </w:rPr>
              <w:t>張十方：在上完這堂課後，清楚了解到學校內的建築物的名稱都有著深遠的意義與歷史，對於學校多了進一步的認識，對學校也多了一份親切感，一開始來到這個人生地不熟的地方，多少會有一點不安，現在有些許的了解後，希望她成為我第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個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家。</w:t>
            </w:r>
          </w:p>
          <w:p w:rsidR="00695395" w:rsidRPr="00C325BC" w:rsidRDefault="00695395" w:rsidP="00D3783D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279392" cy="240724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124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870" cy="24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395" w:rsidRPr="00C325BC" w:rsidRDefault="00695395" w:rsidP="00695395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</w:rPr>
              <w:tab/>
            </w:r>
            <w:r w:rsidRPr="00C325BC">
              <w:rPr>
                <w:rFonts w:ascii="標楷體" w:eastAsia="標楷體" w:hAnsi="標楷體" w:hint="eastAsia"/>
                <w:b/>
              </w:rPr>
              <w:t>萬政昇：這次校園巡禮讓我更認識修平科技大學，以及各位同學，讓我能在團隊合作中與同學加深感情，感謝老師讓我們有這次機會與班上同學一起到學校各處走走看，更認識學</w:t>
            </w:r>
            <w:r w:rsidRPr="00C325BC">
              <w:rPr>
                <w:rFonts w:ascii="標楷體" w:eastAsia="標楷體" w:hAnsi="標楷體" w:hint="eastAsia"/>
                <w:b/>
              </w:rPr>
              <w:lastRenderedPageBreak/>
              <w:t>校景點，以及了解學校各個景點的由來…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…</w:t>
            </w:r>
            <w:proofErr w:type="gramEnd"/>
          </w:p>
          <w:p w:rsidR="00D3783D" w:rsidRPr="00C325BC" w:rsidRDefault="00D3783D" w:rsidP="00D3783D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4479843" cy="2520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12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84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395" w:rsidRPr="00C325BC" w:rsidRDefault="00695395" w:rsidP="00695395">
            <w:pPr>
              <w:ind w:firstLine="480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黃智遠：這次的校園巡禮完，我最有印象的就是圖書館旁那個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延畢鐘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，聽老師說好像去敲鐘的人敲一下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會延畢一年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，這個讓我很好奇不敢去敲，所以在整各修平里面我最有印象最有好奇心的東西就是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那個鐘了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，我想應該拿到畢業證書時，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再揪團那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時候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一定敲到全校都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聽到。</w:t>
            </w:r>
          </w:p>
          <w:p w:rsidR="00D3783D" w:rsidRPr="00C325BC" w:rsidRDefault="00D3783D" w:rsidP="00D3783D">
            <w:pPr>
              <w:ind w:firstLine="480"/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4479843" cy="252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125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84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395" w:rsidRPr="00C325BC" w:rsidRDefault="00695395" w:rsidP="00D3783D">
            <w:pPr>
              <w:ind w:firstLine="480"/>
              <w:rPr>
                <w:rFonts w:ascii="標楷體" w:eastAsia="標楷體" w:hAnsi="標楷體"/>
                <w:b/>
              </w:rPr>
            </w:pP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岡屋理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惠子：在校園巡禮過程中，和同學互動一起探索學校。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討論喘關題目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的答案，和同學互動比平常要多了一些，不論是平常會經過或是不會經過的地方也都探索了一遍，覺得非常有趣…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…</w:t>
            </w:r>
            <w:proofErr w:type="gramEnd"/>
          </w:p>
          <w:p w:rsidR="002F7E66" w:rsidRPr="00C325BC" w:rsidRDefault="00695395" w:rsidP="00D3783D">
            <w:pPr>
              <w:ind w:firstLine="480"/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還有，國文課不用在教室死板板的上課，反而是到校外帶我們認識環境，第一次上這樣的國文課，感覺真的很不一樣。如果沒有校園巡禮的活動，我大概現在還不太認識校園的景觀，還好有這是的機會去認識校園，也因為這樣我才能更快速的了解校園。</w:t>
            </w:r>
            <w:bookmarkStart w:id="0" w:name="_GoBack"/>
            <w:r w:rsidR="00D3783D" w:rsidRPr="00C325BC"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197520" cy="3898727"/>
                  <wp:effectExtent l="857250" t="0" r="8318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125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06313" cy="391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F7E66" w:rsidRPr="00C325BC" w:rsidRDefault="002F7E66" w:rsidP="002F7E66">
      <w:pPr>
        <w:snapToGrid w:val="0"/>
        <w:jc w:val="center"/>
        <w:rPr>
          <w:rFonts w:ascii="標楷體" w:eastAsia="標楷體" w:hAnsi="標楷體"/>
          <w:b/>
        </w:rPr>
      </w:pPr>
      <w:r w:rsidRPr="00C325BC"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1971675" cy="428625"/>
            <wp:effectExtent l="0" t="0" r="9525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平科技大學校徽-含中英文校名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00"/>
        <w:tblW w:w="97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0"/>
        <w:gridCol w:w="4655"/>
      </w:tblGrid>
      <w:tr w:rsidR="002F7E66" w:rsidRPr="00C325BC" w:rsidTr="003179A7">
        <w:trPr>
          <w:trHeight w:val="1104"/>
        </w:trPr>
        <w:tc>
          <w:tcPr>
            <w:tcW w:w="9725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F7E66" w:rsidRPr="00C325BC" w:rsidRDefault="002F7E66" w:rsidP="003179A7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C325BC">
              <w:rPr>
                <w:rFonts w:ascii="標楷體" w:eastAsia="標楷體" w:hAnsi="標楷體" w:hint="eastAsia"/>
                <w:b/>
                <w:sz w:val="28"/>
                <w:szCs w:val="28"/>
              </w:rPr>
              <w:t>106</w:t>
            </w:r>
            <w:proofErr w:type="gramEnd"/>
            <w:r w:rsidRPr="00C325BC">
              <w:rPr>
                <w:rFonts w:ascii="標楷體" w:eastAsia="標楷體" w:hAnsi="標楷體" w:hint="eastAsia"/>
                <w:b/>
                <w:sz w:val="28"/>
                <w:szCs w:val="28"/>
              </w:rPr>
              <w:t>年度技專校院教學創新先導計畫</w:t>
            </w:r>
          </w:p>
          <w:p w:rsidR="002F7E66" w:rsidRPr="00C325BC" w:rsidRDefault="002F7E66" w:rsidP="003179A7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活動執行成果及經費核銷表</w:t>
            </w:r>
          </w:p>
        </w:tc>
      </w:tr>
      <w:tr w:rsidR="002F7E66" w:rsidRPr="00C325BC" w:rsidTr="003179A7">
        <w:trPr>
          <w:trHeight w:val="2116"/>
        </w:trPr>
        <w:tc>
          <w:tcPr>
            <w:tcW w:w="972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tbl>
            <w:tblPr>
              <w:tblpPr w:leftFromText="180" w:rightFromText="180" w:vertAnchor="text" w:horzAnchor="margin" w:tblpY="-169"/>
              <w:tblOverlap w:val="never"/>
              <w:tblW w:w="9725" w:type="dxa"/>
              <w:tblBorders>
                <w:top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18"/>
              <w:gridCol w:w="2092"/>
              <w:gridCol w:w="1701"/>
              <w:gridCol w:w="2126"/>
              <w:gridCol w:w="1560"/>
              <w:gridCol w:w="992"/>
              <w:gridCol w:w="936"/>
            </w:tblGrid>
            <w:tr w:rsidR="002F7E66" w:rsidRPr="00C325BC" w:rsidTr="003179A7">
              <w:trPr>
                <w:trHeight w:val="397"/>
              </w:trPr>
              <w:tc>
                <w:tcPr>
                  <w:tcW w:w="2410" w:type="dxa"/>
                  <w:gridSpan w:val="2"/>
                  <w:shd w:val="clear" w:color="auto" w:fill="DAEEF3" w:themeFill="accent5" w:themeFillTint="33"/>
                </w:tcPr>
                <w:p w:rsidR="002F7E66" w:rsidRPr="00C325BC" w:rsidRDefault="002F7E66" w:rsidP="003179A7">
                  <w:pPr>
                    <w:jc w:val="center"/>
                    <w:rPr>
                      <w:rFonts w:ascii="標楷體" w:eastAsia="標楷體" w:hAnsi="標楷體"/>
                      <w:b/>
                      <w:sz w:val="22"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  <w:sz w:val="22"/>
                    </w:rPr>
                    <w:t>活動經費項目</w:t>
                  </w:r>
                </w:p>
              </w:tc>
              <w:tc>
                <w:tcPr>
                  <w:tcW w:w="1701" w:type="dxa"/>
                  <w:shd w:val="clear" w:color="auto" w:fill="DAEEF3" w:themeFill="accent5" w:themeFillTint="33"/>
                </w:tcPr>
                <w:p w:rsidR="002F7E66" w:rsidRPr="00C325BC" w:rsidRDefault="002F7E66" w:rsidP="003179A7">
                  <w:pPr>
                    <w:jc w:val="center"/>
                    <w:rPr>
                      <w:rFonts w:ascii="標楷體" w:eastAsia="標楷體" w:hAnsi="標楷體"/>
                      <w:b/>
                      <w:sz w:val="22"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  <w:sz w:val="22"/>
                    </w:rPr>
                    <w:t>請購金額(元)</w:t>
                  </w:r>
                </w:p>
              </w:tc>
              <w:tc>
                <w:tcPr>
                  <w:tcW w:w="2126" w:type="dxa"/>
                  <w:shd w:val="clear" w:color="auto" w:fill="DAEEF3" w:themeFill="accent5" w:themeFillTint="33"/>
                </w:tcPr>
                <w:p w:rsidR="002F7E66" w:rsidRPr="00C325BC" w:rsidRDefault="002F7E66" w:rsidP="003179A7">
                  <w:pPr>
                    <w:jc w:val="center"/>
                    <w:rPr>
                      <w:rFonts w:ascii="標楷體" w:eastAsia="標楷體" w:hAnsi="標楷體"/>
                      <w:b/>
                      <w:sz w:val="22"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  <w:sz w:val="22"/>
                    </w:rPr>
                    <w:t>執行增減金額(元)</w:t>
                  </w:r>
                </w:p>
              </w:tc>
              <w:tc>
                <w:tcPr>
                  <w:tcW w:w="1560" w:type="dxa"/>
                  <w:shd w:val="clear" w:color="auto" w:fill="DAEEF3" w:themeFill="accent5" w:themeFillTint="33"/>
                </w:tcPr>
                <w:p w:rsidR="002F7E66" w:rsidRPr="00C325BC" w:rsidRDefault="002F7E66" w:rsidP="003179A7">
                  <w:pPr>
                    <w:rPr>
                      <w:rFonts w:ascii="標楷體" w:eastAsia="標楷體" w:hAnsi="標楷體"/>
                      <w:b/>
                      <w:sz w:val="22"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  <w:sz w:val="22"/>
                    </w:rPr>
                    <w:t>核銷金額(元)</w:t>
                  </w:r>
                </w:p>
              </w:tc>
              <w:tc>
                <w:tcPr>
                  <w:tcW w:w="992" w:type="dxa"/>
                  <w:shd w:val="clear" w:color="auto" w:fill="DAEEF3" w:themeFill="accent5" w:themeFillTint="33"/>
                </w:tcPr>
                <w:p w:rsidR="002F7E66" w:rsidRPr="00C325BC" w:rsidRDefault="002F7E66" w:rsidP="003179A7">
                  <w:pPr>
                    <w:ind w:leftChars="-33" w:left="-79" w:right="-53"/>
                    <w:jc w:val="center"/>
                    <w:rPr>
                      <w:rFonts w:ascii="標楷體" w:eastAsia="標楷體" w:hAnsi="標楷體"/>
                      <w:b/>
                      <w:sz w:val="22"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  <w:sz w:val="22"/>
                    </w:rPr>
                    <w:t>餘額(元)</w:t>
                  </w:r>
                </w:p>
              </w:tc>
              <w:tc>
                <w:tcPr>
                  <w:tcW w:w="936" w:type="dxa"/>
                  <w:tcBorders>
                    <w:top w:val="single" w:sz="12" w:space="0" w:color="auto"/>
                    <w:bottom w:val="single" w:sz="4" w:space="0" w:color="auto"/>
                    <w:right w:val="nil"/>
                  </w:tcBorders>
                  <w:shd w:val="clear" w:color="auto" w:fill="DAEEF3" w:themeFill="accent5" w:themeFillTint="33"/>
                </w:tcPr>
                <w:p w:rsidR="002F7E66" w:rsidRPr="00C325BC" w:rsidRDefault="002F7E66" w:rsidP="003179A7">
                  <w:pPr>
                    <w:ind w:leftChars="-29" w:left="-70" w:rightChars="-33" w:right="-79"/>
                    <w:jc w:val="center"/>
                    <w:rPr>
                      <w:rFonts w:ascii="標楷體" w:eastAsia="標楷體" w:hAnsi="標楷體"/>
                      <w:b/>
                      <w:sz w:val="22"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  <w:sz w:val="22"/>
                    </w:rPr>
                    <w:t>備註</w:t>
                  </w:r>
                </w:p>
              </w:tc>
            </w:tr>
            <w:tr w:rsidR="002F7E66" w:rsidRPr="00C325BC" w:rsidTr="003179A7">
              <w:trPr>
                <w:trHeight w:val="340"/>
              </w:trPr>
              <w:tc>
                <w:tcPr>
                  <w:tcW w:w="318" w:type="dxa"/>
                </w:tcPr>
                <w:p w:rsidR="002F7E66" w:rsidRPr="00C325BC" w:rsidRDefault="002F7E66" w:rsidP="003179A7">
                  <w:pPr>
                    <w:ind w:left="-56" w:rightChars="-34" w:right="-82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/>
                      <w:b/>
                    </w:rPr>
                    <w:t>1</w:t>
                  </w:r>
                </w:p>
              </w:tc>
              <w:tc>
                <w:tcPr>
                  <w:tcW w:w="2092" w:type="dxa"/>
                </w:tcPr>
                <w:p w:rsidR="002F7E66" w:rsidRPr="00C325BC" w:rsidRDefault="00CF4B0F" w:rsidP="003179A7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膳費</w:t>
                  </w:r>
                </w:p>
              </w:tc>
              <w:tc>
                <w:tcPr>
                  <w:tcW w:w="1701" w:type="dxa"/>
                </w:tcPr>
                <w:p w:rsidR="002F7E66" w:rsidRPr="00C325BC" w:rsidRDefault="00363CFB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840</w:t>
                  </w:r>
                </w:p>
              </w:tc>
              <w:tc>
                <w:tcPr>
                  <w:tcW w:w="2126" w:type="dxa"/>
                </w:tcPr>
                <w:p w:rsidR="002F7E66" w:rsidRPr="00C325BC" w:rsidRDefault="00CF4B0F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560" w:type="dxa"/>
                </w:tcPr>
                <w:p w:rsidR="002F7E66" w:rsidRPr="00C325BC" w:rsidRDefault="00363CFB" w:rsidP="00363CFB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840</w:t>
                  </w:r>
                </w:p>
              </w:tc>
              <w:tc>
                <w:tcPr>
                  <w:tcW w:w="992" w:type="dxa"/>
                </w:tcPr>
                <w:p w:rsidR="002F7E66" w:rsidRPr="00C325BC" w:rsidRDefault="00CF4B0F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2F7E66" w:rsidRPr="00C325BC" w:rsidRDefault="002F7E66" w:rsidP="003179A7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</w:p>
              </w:tc>
            </w:tr>
            <w:tr w:rsidR="00465B27" w:rsidRPr="00C325BC" w:rsidTr="003179A7">
              <w:trPr>
                <w:trHeight w:val="340"/>
              </w:trPr>
              <w:tc>
                <w:tcPr>
                  <w:tcW w:w="318" w:type="dxa"/>
                </w:tcPr>
                <w:p w:rsidR="00465B27" w:rsidRPr="00C325BC" w:rsidRDefault="00465B27" w:rsidP="00465B27">
                  <w:pPr>
                    <w:ind w:left="-56" w:rightChars="-34" w:right="-82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/>
                      <w:b/>
                    </w:rPr>
                    <w:t>2</w:t>
                  </w:r>
                </w:p>
              </w:tc>
              <w:tc>
                <w:tcPr>
                  <w:tcW w:w="2092" w:type="dxa"/>
                </w:tcPr>
                <w:p w:rsidR="00465B27" w:rsidRPr="00C325BC" w:rsidRDefault="00465B27" w:rsidP="00465B27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/>
                      <w:b/>
                    </w:rPr>
                    <w:t>鐘點費-校</w:t>
                  </w:r>
                  <w:r w:rsidRPr="00C325BC">
                    <w:rPr>
                      <w:rFonts w:ascii="標楷體" w:eastAsia="標楷體" w:hAnsi="標楷體" w:hint="eastAsia"/>
                      <w:b/>
                    </w:rPr>
                    <w:t>內</w:t>
                  </w:r>
                  <w:r w:rsidRPr="00C325BC">
                    <w:rPr>
                      <w:rFonts w:ascii="標楷體" w:eastAsia="標楷體" w:hAnsi="標楷體"/>
                      <w:b/>
                    </w:rPr>
                    <w:t>人士</w:t>
                  </w:r>
                </w:p>
              </w:tc>
              <w:tc>
                <w:tcPr>
                  <w:tcW w:w="1701" w:type="dxa"/>
                </w:tcPr>
                <w:p w:rsidR="00465B27" w:rsidRPr="00C325BC" w:rsidRDefault="00465B27" w:rsidP="00465B2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 w:rsidRPr="00C325BC">
                    <w:rPr>
                      <w:rFonts w:ascii="標楷體" w:eastAsia="標楷體" w:hAnsi="標楷體"/>
                      <w:b/>
                    </w:rPr>
                    <w:t>,</w:t>
                  </w:r>
                  <w:r w:rsidRPr="00C325BC">
                    <w:rPr>
                      <w:rFonts w:ascii="標楷體" w:eastAsia="標楷體" w:hAnsi="標楷體" w:hint="eastAsia"/>
                      <w:b/>
                    </w:rPr>
                    <w:t>600</w:t>
                  </w:r>
                </w:p>
              </w:tc>
              <w:tc>
                <w:tcPr>
                  <w:tcW w:w="2126" w:type="dxa"/>
                </w:tcPr>
                <w:p w:rsidR="00465B27" w:rsidRPr="00C325BC" w:rsidRDefault="00D914E4" w:rsidP="00465B2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560" w:type="dxa"/>
                </w:tcPr>
                <w:p w:rsidR="00465B27" w:rsidRPr="00C325BC" w:rsidRDefault="00465B27" w:rsidP="00465B2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 w:rsidRPr="00C325BC">
                    <w:rPr>
                      <w:rFonts w:ascii="標楷體" w:eastAsia="標楷體" w:hAnsi="標楷體"/>
                      <w:b/>
                    </w:rPr>
                    <w:t>,</w:t>
                  </w:r>
                  <w:r w:rsidRPr="00C325BC">
                    <w:rPr>
                      <w:rFonts w:ascii="標楷體" w:eastAsia="標楷體" w:hAnsi="標楷體" w:hint="eastAsia"/>
                      <w:b/>
                    </w:rPr>
                    <w:t>600</w:t>
                  </w:r>
                </w:p>
              </w:tc>
              <w:tc>
                <w:tcPr>
                  <w:tcW w:w="992" w:type="dxa"/>
                </w:tcPr>
                <w:p w:rsidR="00465B27" w:rsidRPr="00C325BC" w:rsidRDefault="00D914E4" w:rsidP="00465B2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465B27" w:rsidRPr="00C325BC" w:rsidRDefault="00D914E4" w:rsidP="00465B27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  <w:sz w:val="22"/>
                    </w:rPr>
                    <w:t>馬嘉賢</w:t>
                  </w:r>
                </w:p>
              </w:tc>
            </w:tr>
            <w:tr w:rsidR="00465B27" w:rsidRPr="00C325BC" w:rsidTr="003179A7">
              <w:trPr>
                <w:trHeight w:val="340"/>
              </w:trPr>
              <w:tc>
                <w:tcPr>
                  <w:tcW w:w="318" w:type="dxa"/>
                </w:tcPr>
                <w:p w:rsidR="00465B27" w:rsidRPr="00C325BC" w:rsidRDefault="00465B27" w:rsidP="00465B27">
                  <w:pPr>
                    <w:ind w:left="-56" w:rightChars="-34" w:right="-82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3</w:t>
                  </w:r>
                </w:p>
              </w:tc>
              <w:tc>
                <w:tcPr>
                  <w:tcW w:w="2092" w:type="dxa"/>
                </w:tcPr>
                <w:p w:rsidR="00465B27" w:rsidRPr="00C325BC" w:rsidRDefault="00465B27" w:rsidP="00465B27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二代健保</w:t>
                  </w:r>
                </w:p>
              </w:tc>
              <w:tc>
                <w:tcPr>
                  <w:tcW w:w="1701" w:type="dxa"/>
                </w:tcPr>
                <w:p w:rsidR="00465B27" w:rsidRPr="00C325BC" w:rsidRDefault="00465B27" w:rsidP="00465B2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31</w:t>
                  </w:r>
                </w:p>
              </w:tc>
              <w:tc>
                <w:tcPr>
                  <w:tcW w:w="2126" w:type="dxa"/>
                </w:tcPr>
                <w:p w:rsidR="00465B27" w:rsidRPr="00C325BC" w:rsidRDefault="00D914E4" w:rsidP="00465B2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560" w:type="dxa"/>
                </w:tcPr>
                <w:p w:rsidR="00465B27" w:rsidRPr="00C325BC" w:rsidRDefault="00465B27" w:rsidP="00465B2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31</w:t>
                  </w:r>
                </w:p>
              </w:tc>
              <w:tc>
                <w:tcPr>
                  <w:tcW w:w="992" w:type="dxa"/>
                </w:tcPr>
                <w:p w:rsidR="00465B27" w:rsidRPr="00C325BC" w:rsidRDefault="00D914E4" w:rsidP="00465B2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465B27" w:rsidRPr="00C325BC" w:rsidRDefault="00465B27" w:rsidP="00465B27">
                  <w:pPr>
                    <w:jc w:val="both"/>
                    <w:rPr>
                      <w:rFonts w:ascii="標楷體" w:eastAsia="標楷體" w:hAnsi="標楷體"/>
                      <w:b/>
                      <w:bCs/>
                    </w:rPr>
                  </w:pPr>
                </w:p>
              </w:tc>
            </w:tr>
            <w:tr w:rsidR="002F7E66" w:rsidRPr="00C325BC" w:rsidTr="003179A7">
              <w:trPr>
                <w:trHeight w:val="340"/>
              </w:trPr>
              <w:tc>
                <w:tcPr>
                  <w:tcW w:w="318" w:type="dxa"/>
                </w:tcPr>
                <w:p w:rsidR="002F7E66" w:rsidRPr="00C325BC" w:rsidRDefault="002F7E66" w:rsidP="003179A7">
                  <w:pPr>
                    <w:ind w:left="-56" w:rightChars="-34" w:right="-82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4</w:t>
                  </w:r>
                </w:p>
              </w:tc>
              <w:tc>
                <w:tcPr>
                  <w:tcW w:w="2092" w:type="dxa"/>
                </w:tcPr>
                <w:p w:rsidR="002F7E66" w:rsidRPr="00C325BC" w:rsidRDefault="002F7E66" w:rsidP="003179A7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1560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992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2F7E66" w:rsidRPr="00C325BC" w:rsidRDefault="002F7E66" w:rsidP="003179A7">
                  <w:pPr>
                    <w:jc w:val="both"/>
                    <w:rPr>
                      <w:rFonts w:ascii="標楷體" w:eastAsia="標楷體" w:hAnsi="標楷體"/>
                      <w:b/>
                      <w:bCs/>
                    </w:rPr>
                  </w:pPr>
                </w:p>
              </w:tc>
            </w:tr>
            <w:tr w:rsidR="002F7E66" w:rsidRPr="00C325BC" w:rsidTr="003179A7">
              <w:trPr>
                <w:trHeight w:val="340"/>
              </w:trPr>
              <w:tc>
                <w:tcPr>
                  <w:tcW w:w="318" w:type="dxa"/>
                </w:tcPr>
                <w:p w:rsidR="002F7E66" w:rsidRPr="00C325BC" w:rsidRDefault="002F7E66" w:rsidP="003179A7">
                  <w:pPr>
                    <w:ind w:left="-56" w:rightChars="-34" w:right="-82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5</w:t>
                  </w:r>
                </w:p>
              </w:tc>
              <w:tc>
                <w:tcPr>
                  <w:tcW w:w="2092" w:type="dxa"/>
                </w:tcPr>
                <w:p w:rsidR="002F7E66" w:rsidRPr="00C325BC" w:rsidRDefault="002F7E66" w:rsidP="003179A7">
                  <w:pPr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1560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992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2F7E66" w:rsidRPr="00C325BC" w:rsidRDefault="002F7E66" w:rsidP="003179A7">
                  <w:pPr>
                    <w:ind w:leftChars="-29" w:left="-70" w:rightChars="-33" w:right="-79"/>
                    <w:rPr>
                      <w:rFonts w:ascii="標楷體" w:eastAsia="標楷體" w:hAnsi="標楷體"/>
                      <w:b/>
                    </w:rPr>
                  </w:pPr>
                </w:p>
              </w:tc>
            </w:tr>
            <w:tr w:rsidR="002F7E66" w:rsidRPr="00C325BC" w:rsidTr="003179A7">
              <w:trPr>
                <w:trHeight w:val="340"/>
              </w:trPr>
              <w:tc>
                <w:tcPr>
                  <w:tcW w:w="318" w:type="dxa"/>
                </w:tcPr>
                <w:p w:rsidR="002F7E66" w:rsidRPr="00C325BC" w:rsidRDefault="002F7E66" w:rsidP="003179A7">
                  <w:pPr>
                    <w:ind w:left="-56" w:rightChars="-34" w:right="-82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6</w:t>
                  </w:r>
                </w:p>
              </w:tc>
              <w:tc>
                <w:tcPr>
                  <w:tcW w:w="2092" w:type="dxa"/>
                </w:tcPr>
                <w:p w:rsidR="002F7E66" w:rsidRPr="00C325BC" w:rsidRDefault="002F7E66" w:rsidP="003179A7">
                  <w:pPr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1560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992" w:type="dxa"/>
                </w:tcPr>
                <w:p w:rsidR="002F7E66" w:rsidRPr="00C325BC" w:rsidRDefault="002F7E66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2F7E66" w:rsidRPr="00C325BC" w:rsidRDefault="002F7E66" w:rsidP="003179A7">
                  <w:pPr>
                    <w:ind w:leftChars="-29" w:left="-70" w:rightChars="-33" w:right="-79"/>
                    <w:rPr>
                      <w:rFonts w:ascii="標楷體" w:eastAsia="標楷體" w:hAnsi="標楷體"/>
                      <w:b/>
                    </w:rPr>
                  </w:pPr>
                </w:p>
              </w:tc>
            </w:tr>
            <w:tr w:rsidR="002F7E66" w:rsidRPr="00C325BC" w:rsidTr="003179A7">
              <w:trPr>
                <w:trHeight w:val="340"/>
              </w:trPr>
              <w:tc>
                <w:tcPr>
                  <w:tcW w:w="2410" w:type="dxa"/>
                  <w:gridSpan w:val="2"/>
                </w:tcPr>
                <w:p w:rsidR="002F7E66" w:rsidRPr="00C325BC" w:rsidRDefault="002F7E66" w:rsidP="003179A7">
                  <w:pPr>
                    <w:ind w:leftChars="-5" w:left="-12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小計</w:t>
                  </w:r>
                </w:p>
              </w:tc>
              <w:tc>
                <w:tcPr>
                  <w:tcW w:w="1701" w:type="dxa"/>
                </w:tcPr>
                <w:p w:rsidR="002F7E66" w:rsidRPr="00C325BC" w:rsidRDefault="00D914E4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2431</w:t>
                  </w:r>
                </w:p>
              </w:tc>
              <w:tc>
                <w:tcPr>
                  <w:tcW w:w="2126" w:type="dxa"/>
                </w:tcPr>
                <w:p w:rsidR="002F7E66" w:rsidRPr="00C325BC" w:rsidRDefault="00CF4B0F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560" w:type="dxa"/>
                </w:tcPr>
                <w:p w:rsidR="002F7E66" w:rsidRPr="00C325BC" w:rsidRDefault="00D914E4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2431</w:t>
                  </w:r>
                </w:p>
              </w:tc>
              <w:tc>
                <w:tcPr>
                  <w:tcW w:w="992" w:type="dxa"/>
                </w:tcPr>
                <w:p w:rsidR="002F7E66" w:rsidRPr="00C325BC" w:rsidRDefault="00CF4B0F" w:rsidP="003179A7">
                  <w:pPr>
                    <w:jc w:val="right"/>
                    <w:rPr>
                      <w:rFonts w:ascii="標楷體" w:eastAsia="標楷體" w:hAnsi="標楷體"/>
                      <w:b/>
                    </w:rPr>
                  </w:pPr>
                  <w:r w:rsidRPr="00C325BC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bottom w:val="single" w:sz="12" w:space="0" w:color="auto"/>
                    <w:right w:val="nil"/>
                  </w:tcBorders>
                </w:tcPr>
                <w:p w:rsidR="002F7E66" w:rsidRPr="00C325BC" w:rsidRDefault="002F7E66" w:rsidP="003179A7">
                  <w:pPr>
                    <w:ind w:leftChars="-29" w:left="-70" w:rightChars="-33" w:right="-79"/>
                    <w:rPr>
                      <w:rFonts w:ascii="標楷體" w:eastAsia="標楷體" w:hAnsi="標楷體"/>
                      <w:b/>
                    </w:rPr>
                  </w:pPr>
                </w:p>
              </w:tc>
            </w:tr>
          </w:tbl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</w:p>
        </w:tc>
      </w:tr>
      <w:tr w:rsidR="002F7E66" w:rsidRPr="00C325BC" w:rsidTr="003179A7">
        <w:trPr>
          <w:trHeight w:val="397"/>
        </w:trPr>
        <w:tc>
          <w:tcPr>
            <w:tcW w:w="9725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活動檢討報告</w:t>
            </w:r>
          </w:p>
        </w:tc>
      </w:tr>
      <w:tr w:rsidR="002F7E66" w:rsidRPr="00C325BC" w:rsidTr="003179A7">
        <w:trPr>
          <w:trHeight w:val="2865"/>
        </w:trPr>
        <w:tc>
          <w:tcPr>
            <w:tcW w:w="9725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95395" w:rsidRPr="00C325BC" w:rsidRDefault="00695395" w:rsidP="00DD5652">
            <w:pPr>
              <w:pStyle w:val="a3"/>
              <w:numPr>
                <w:ilvl w:val="0"/>
                <w:numId w:val="6"/>
              </w:numPr>
              <w:spacing w:beforeLines="50" w:afterLines="50"/>
              <w:ind w:leftChars="0" w:left="839" w:hanging="357"/>
              <w:rPr>
                <w:rFonts w:ascii="標楷體" w:eastAsia="標楷體" w:hAnsi="標楷體"/>
                <w:b/>
              </w:rPr>
            </w:pPr>
            <w:proofErr w:type="spellStart"/>
            <w:r w:rsidRPr="00C325BC">
              <w:rPr>
                <w:rFonts w:ascii="標楷體" w:eastAsia="標楷體" w:hAnsi="標楷體"/>
                <w:b/>
              </w:rPr>
              <w:lastRenderedPageBreak/>
              <w:t>Qrcde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>貼紙應再放大，以利同學尋找。</w:t>
            </w:r>
          </w:p>
          <w:p w:rsidR="00695395" w:rsidRPr="00C325BC" w:rsidRDefault="00695395" w:rsidP="00DD5652">
            <w:pPr>
              <w:pStyle w:val="a3"/>
              <w:numPr>
                <w:ilvl w:val="0"/>
                <w:numId w:val="6"/>
              </w:numPr>
              <w:spacing w:beforeLines="50" w:afterLines="50"/>
              <w:ind w:leftChars="0" w:left="839" w:hanging="357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可在活動前一周提前發放〈哲人日已遠，書香永流傳〉一文，讓同學先行閱讀內容，對修平人文具有先備知識，以利活動進行。</w:t>
            </w:r>
          </w:p>
          <w:p w:rsidR="00695395" w:rsidRPr="00C325BC" w:rsidRDefault="00695395" w:rsidP="00DD5652">
            <w:pPr>
              <w:pStyle w:val="a3"/>
              <w:numPr>
                <w:ilvl w:val="0"/>
                <w:numId w:val="6"/>
              </w:numPr>
              <w:spacing w:beforeLines="50" w:afterLines="50"/>
              <w:ind w:leftChars="0" w:left="839" w:hanging="357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「尋找修平景點」的「三角公園」提示可考慮直接標示「180度」即可，以免混淆同學思考。</w:t>
            </w:r>
          </w:p>
          <w:p w:rsidR="00695395" w:rsidRPr="00C325BC" w:rsidRDefault="00695395" w:rsidP="00DD5652">
            <w:pPr>
              <w:pStyle w:val="a3"/>
              <w:numPr>
                <w:ilvl w:val="0"/>
                <w:numId w:val="6"/>
              </w:numPr>
              <w:spacing w:beforeLines="50" w:afterLines="50"/>
              <w:ind w:leftChars="0" w:left="839" w:hanging="357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「尋找修平景點」的「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德鄰樓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」提示可考慮加上招牌，以提示同學</w:t>
            </w:r>
            <w:proofErr w:type="spellStart"/>
            <w:r w:rsidRPr="00C325BC">
              <w:rPr>
                <w:rFonts w:ascii="標楷體" w:eastAsia="標楷體" w:hAnsi="標楷體"/>
                <w:b/>
              </w:rPr>
              <w:t>Qrcde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>貼於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德鄰樓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的提字下方，以免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德鄰樓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範圍太大即便正確找到答案仍無法找到</w:t>
            </w:r>
            <w:proofErr w:type="spellStart"/>
            <w:r w:rsidRPr="00C325BC">
              <w:rPr>
                <w:rFonts w:ascii="標楷體" w:eastAsia="標楷體" w:hAnsi="標楷體"/>
                <w:b/>
              </w:rPr>
              <w:t>Qrcde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>。</w:t>
            </w:r>
          </w:p>
          <w:p w:rsidR="00695395" w:rsidRPr="00C325BC" w:rsidRDefault="00695395" w:rsidP="00DD5652">
            <w:pPr>
              <w:pStyle w:val="a3"/>
              <w:numPr>
                <w:ilvl w:val="0"/>
                <w:numId w:val="6"/>
              </w:numPr>
              <w:spacing w:beforeLines="50" w:afterLines="50"/>
              <w:ind w:leftChars="0" w:left="839" w:hanging="357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第六題、「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松月書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室」問題大挑戰，可提示答案就在入口上放的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松月書室舊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照說明上，讓同學不會直接亂猜。</w:t>
            </w:r>
          </w:p>
          <w:p w:rsidR="00695395" w:rsidRPr="00C325BC" w:rsidRDefault="00695395" w:rsidP="00DD5652">
            <w:pPr>
              <w:pStyle w:val="a3"/>
              <w:numPr>
                <w:ilvl w:val="0"/>
                <w:numId w:val="6"/>
              </w:numPr>
              <w:spacing w:beforeLines="50" w:afterLines="50"/>
              <w:ind w:leftChars="0" w:left="839" w:hanging="357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第五題、「重慶橋記念碑」問題大挑戰要求同學找到「國慶橋」橋名的石碑，但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該碑橫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躺地上不易發現，建議改為拍攝「重慶橋紀念碑」即可。</w:t>
            </w:r>
          </w:p>
          <w:p w:rsidR="00695395" w:rsidRPr="00C325BC" w:rsidRDefault="00695395" w:rsidP="00DD5652">
            <w:pPr>
              <w:pStyle w:val="a3"/>
              <w:numPr>
                <w:ilvl w:val="0"/>
                <w:numId w:val="6"/>
              </w:numPr>
              <w:spacing w:beforeLines="50" w:afterLines="50"/>
              <w:ind w:leftChars="0" w:left="839" w:hanging="357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「修平點滴大大挑戰」的</w:t>
            </w:r>
            <w:proofErr w:type="spellStart"/>
            <w:r w:rsidRPr="00C325BC">
              <w:rPr>
                <w:rFonts w:ascii="標楷體" w:eastAsia="標楷體" w:hAnsi="標楷體" w:hint="eastAsia"/>
                <w:b/>
              </w:rPr>
              <w:t>Zuvio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>教學系統能在課堂後持續保持開放，讓同學利用課後時間繼續進行「修平點滴大大挑戰」的活動，應能突破課堂時間不足的限制。</w:t>
            </w:r>
          </w:p>
          <w:p w:rsidR="002F7E66" w:rsidRPr="00C325BC" w:rsidRDefault="00695395" w:rsidP="00DD5652">
            <w:pPr>
              <w:pStyle w:val="a3"/>
              <w:numPr>
                <w:ilvl w:val="0"/>
                <w:numId w:val="6"/>
              </w:numPr>
              <w:spacing w:beforeLines="50" w:afterLines="50"/>
              <w:ind w:leftChars="0" w:left="839" w:hanging="357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修平地景的</w:t>
            </w:r>
            <w:proofErr w:type="spellStart"/>
            <w:r w:rsidRPr="00C325BC">
              <w:rPr>
                <w:rFonts w:ascii="標楷體" w:eastAsia="標楷體" w:hAnsi="標楷體" w:hint="eastAsia"/>
                <w:b/>
              </w:rPr>
              <w:t>Qrcode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>可再增加該景點相關訊息(如「修平知識問答」第五、六、八、十題)，讓同學掃描後可以快速了解該景點的訊息，亦可將</w:t>
            </w:r>
            <w:proofErr w:type="spellStart"/>
            <w:r w:rsidRPr="00C325BC">
              <w:rPr>
                <w:rFonts w:ascii="標楷體" w:eastAsia="標楷體" w:hAnsi="標楷體" w:hint="eastAsia"/>
                <w:b/>
              </w:rPr>
              <w:t>Qrode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>再設計得更加精美，並常態化，讓同學可以隨時隨地了解修平歷史，建議版面可分為「地景訊息」與「題目」區二大部分。</w:t>
            </w:r>
          </w:p>
        </w:tc>
      </w:tr>
      <w:tr w:rsidR="002F7E66" w:rsidRPr="00C325BC" w:rsidTr="003179A7">
        <w:trPr>
          <w:trHeight w:val="397"/>
        </w:trPr>
        <w:tc>
          <w:tcPr>
            <w:tcW w:w="972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活動附件</w:t>
            </w:r>
          </w:p>
        </w:tc>
      </w:tr>
      <w:tr w:rsidR="002F7E66" w:rsidRPr="00C325BC" w:rsidTr="003179A7">
        <w:trPr>
          <w:trHeight w:val="1099"/>
        </w:trPr>
        <w:tc>
          <w:tcPr>
            <w:tcW w:w="9725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一、照片6張</w:t>
            </w:r>
          </w:p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 xml:space="preserve">　　格式：限jpg或</w:t>
            </w:r>
            <w:proofErr w:type="spellStart"/>
            <w:r w:rsidRPr="00C325BC">
              <w:rPr>
                <w:rFonts w:ascii="標楷體" w:eastAsia="標楷體" w:hAnsi="標楷體" w:hint="eastAsia"/>
                <w:b/>
              </w:rPr>
              <w:t>png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>格式，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每張勿超過</w:t>
            </w:r>
            <w:proofErr w:type="gramEnd"/>
            <w:r w:rsidRPr="00C325BC">
              <w:rPr>
                <w:rFonts w:ascii="標楷體" w:eastAsia="標楷體" w:hAnsi="標楷體"/>
                <w:b/>
              </w:rPr>
              <w:t>2</w:t>
            </w:r>
            <w:r w:rsidRPr="00C325BC">
              <w:rPr>
                <w:rFonts w:ascii="標楷體" w:eastAsia="標楷體" w:hAnsi="標楷體" w:hint="eastAsia"/>
                <w:b/>
              </w:rPr>
              <w:t>MB，照片寬度設定為1200像素。</w:t>
            </w:r>
          </w:p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 xml:space="preserve">　　說明：請加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註</w:t>
            </w:r>
            <w:proofErr w:type="gramEnd"/>
            <w:r w:rsidRPr="00C325BC">
              <w:rPr>
                <w:rFonts w:ascii="標楷體" w:eastAsia="標楷體" w:hAnsi="標楷體" w:hint="eastAsia"/>
                <w:b/>
              </w:rPr>
              <w:t>日期，中文字以15字為限，如：1030401輔導班上課情形-1。</w:t>
            </w:r>
          </w:p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二、海報</w:t>
            </w:r>
          </w:p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三、講義</w:t>
            </w:r>
          </w:p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四、(其它附件資料)</w:t>
            </w:r>
          </w:p>
        </w:tc>
      </w:tr>
      <w:tr w:rsidR="002F7E66" w:rsidRPr="00C325BC" w:rsidTr="003179A7">
        <w:trPr>
          <w:trHeight w:val="397"/>
        </w:trPr>
        <w:tc>
          <w:tcPr>
            <w:tcW w:w="9725" w:type="dxa"/>
            <w:gridSpan w:val="2"/>
            <w:tcBorders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2F7E66" w:rsidRPr="00C325BC" w:rsidRDefault="002F7E66" w:rsidP="003179A7">
            <w:pPr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請活動申請人上傳活動附件至</w:t>
            </w:r>
            <w:proofErr w:type="spellStart"/>
            <w:r w:rsidRPr="00C325BC">
              <w:rPr>
                <w:rFonts w:ascii="標楷體" w:eastAsia="標楷體" w:hAnsi="標楷體" w:hint="eastAsia"/>
                <w:b/>
              </w:rPr>
              <w:t>iL</w:t>
            </w:r>
            <w:r w:rsidRPr="00C325BC">
              <w:rPr>
                <w:rFonts w:ascii="標楷體" w:eastAsia="標楷體" w:hAnsi="標楷體"/>
                <w:b/>
              </w:rPr>
              <w:t>MS</w:t>
            </w:r>
            <w:proofErr w:type="spellEnd"/>
            <w:r w:rsidRPr="00C325BC">
              <w:rPr>
                <w:rFonts w:ascii="標楷體" w:eastAsia="標楷體" w:hAnsi="標楷體" w:hint="eastAsia"/>
                <w:b/>
              </w:rPr>
              <w:t xml:space="preserve">先導計畫平台。是否已上傳，完成請打勾： □是 </w:t>
            </w:r>
            <w:proofErr w:type="gramStart"/>
            <w:r w:rsidRPr="00C325BC">
              <w:rPr>
                <w:rFonts w:ascii="標楷體" w:eastAsia="標楷體" w:hAnsi="標楷體" w:hint="eastAsia"/>
                <w:b/>
              </w:rPr>
              <w:t>□否</w:t>
            </w:r>
            <w:proofErr w:type="gramEnd"/>
          </w:p>
        </w:tc>
      </w:tr>
      <w:tr w:rsidR="002F7E66" w:rsidRPr="00C325BC" w:rsidTr="003179A7">
        <w:trPr>
          <w:trHeight w:val="948"/>
        </w:trPr>
        <w:tc>
          <w:tcPr>
            <w:tcW w:w="5070" w:type="dxa"/>
            <w:tcBorders>
              <w:right w:val="dashSmallGap" w:sz="4" w:space="0" w:color="auto"/>
            </w:tcBorders>
          </w:tcPr>
          <w:p w:rsidR="002F7E66" w:rsidRPr="00C325BC" w:rsidRDefault="002F7E66" w:rsidP="003179A7">
            <w:pPr>
              <w:widowControl/>
              <w:ind w:left="4805" w:hangingChars="2000" w:hanging="4805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 xml:space="preserve">申請人：                          </w:t>
            </w:r>
          </w:p>
          <w:p w:rsidR="002F7E66" w:rsidRPr="00C325BC" w:rsidRDefault="002F7E66" w:rsidP="003179A7">
            <w:pPr>
              <w:widowControl/>
              <w:ind w:left="4805" w:hangingChars="2000" w:hanging="4805"/>
              <w:rPr>
                <w:rFonts w:ascii="標楷體" w:eastAsia="標楷體" w:hAnsi="標楷體"/>
                <w:b/>
              </w:rPr>
            </w:pPr>
          </w:p>
          <w:p w:rsidR="002F7E66" w:rsidRPr="00C325BC" w:rsidRDefault="002F7E66" w:rsidP="00C325BC">
            <w:pPr>
              <w:widowControl/>
              <w:ind w:leftChars="1700" w:left="4801" w:hangingChars="300" w:hanging="721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(簽章)</w:t>
            </w:r>
          </w:p>
        </w:tc>
        <w:tc>
          <w:tcPr>
            <w:tcW w:w="4655" w:type="dxa"/>
            <w:tcBorders>
              <w:left w:val="dashSmallGap" w:sz="4" w:space="0" w:color="auto"/>
              <w:right w:val="single" w:sz="12" w:space="0" w:color="auto"/>
            </w:tcBorders>
          </w:tcPr>
          <w:p w:rsidR="002F7E66" w:rsidRPr="00C325BC" w:rsidRDefault="002F7E66" w:rsidP="003179A7">
            <w:pPr>
              <w:widowControl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單位主管：</w:t>
            </w:r>
          </w:p>
          <w:p w:rsidR="002F7E66" w:rsidRPr="00C325BC" w:rsidRDefault="002F7E66" w:rsidP="003179A7">
            <w:pPr>
              <w:wordWrap w:val="0"/>
              <w:ind w:rightChars="63" w:right="151"/>
              <w:jc w:val="right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 xml:space="preserve">　　　　　　　　      </w:t>
            </w:r>
            <w:r w:rsidRPr="00C325BC">
              <w:rPr>
                <w:rFonts w:ascii="標楷體" w:eastAsia="標楷體" w:hAnsi="標楷體"/>
                <w:b/>
              </w:rPr>
              <w:t xml:space="preserve"> </w:t>
            </w:r>
          </w:p>
          <w:p w:rsidR="002F7E66" w:rsidRPr="00C325BC" w:rsidRDefault="002F7E66" w:rsidP="003179A7">
            <w:pPr>
              <w:ind w:rightChars="63" w:right="151"/>
              <w:jc w:val="right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</w:rPr>
              <w:t xml:space="preserve"> </w:t>
            </w:r>
            <w:r w:rsidRPr="00C325BC">
              <w:rPr>
                <w:rFonts w:ascii="標楷體" w:eastAsia="標楷體" w:hAnsi="標楷體" w:hint="eastAsia"/>
                <w:b/>
              </w:rPr>
              <w:t>(簽章)</w:t>
            </w:r>
          </w:p>
        </w:tc>
      </w:tr>
    </w:tbl>
    <w:p w:rsidR="002F7E66" w:rsidRPr="00C325BC" w:rsidRDefault="002F7E66" w:rsidP="002F7E66">
      <w:pPr>
        <w:snapToGrid w:val="0"/>
        <w:rPr>
          <w:rFonts w:ascii="標楷體" w:eastAsia="標楷體" w:hAnsi="標楷體"/>
          <w:b/>
          <w:sz w:val="20"/>
          <w:szCs w:val="20"/>
        </w:rPr>
      </w:pPr>
      <w:r w:rsidRPr="00C325BC">
        <w:rPr>
          <w:rFonts w:ascii="標楷體" w:eastAsia="標楷體" w:hAnsi="標楷體" w:hint="eastAsia"/>
          <w:b/>
          <w:sz w:val="20"/>
          <w:szCs w:val="20"/>
        </w:rPr>
        <w:t>※活動成效請儘量以條</w:t>
      </w:r>
      <w:proofErr w:type="gramStart"/>
      <w:r w:rsidRPr="00C325BC">
        <w:rPr>
          <w:rFonts w:ascii="標楷體" w:eastAsia="標楷體" w:hAnsi="標楷體" w:hint="eastAsia"/>
          <w:b/>
          <w:sz w:val="20"/>
          <w:szCs w:val="20"/>
        </w:rPr>
        <w:t>列式述</w:t>
      </w:r>
      <w:proofErr w:type="gramEnd"/>
      <w:r w:rsidRPr="00C325BC">
        <w:rPr>
          <w:rFonts w:ascii="標楷體" w:eastAsia="標楷體" w:hAnsi="標楷體" w:hint="eastAsia"/>
          <w:b/>
          <w:sz w:val="20"/>
          <w:szCs w:val="20"/>
        </w:rPr>
        <w:t>明：辦理該項活動之方式</w:t>
      </w:r>
      <w:r w:rsidRPr="00C325BC">
        <w:rPr>
          <w:rFonts w:ascii="標楷體" w:eastAsia="標楷體" w:hAnsi="標楷體"/>
          <w:b/>
          <w:sz w:val="20"/>
          <w:szCs w:val="20"/>
        </w:rPr>
        <w:t>、</w:t>
      </w:r>
      <w:r w:rsidRPr="00C325BC">
        <w:rPr>
          <w:rFonts w:ascii="標楷體" w:eastAsia="標楷體" w:hAnsi="標楷體" w:hint="eastAsia"/>
          <w:b/>
          <w:sz w:val="20"/>
          <w:szCs w:val="20"/>
        </w:rPr>
        <w:t>參與人員數</w:t>
      </w:r>
      <w:r w:rsidRPr="00C325BC">
        <w:rPr>
          <w:rFonts w:ascii="標楷體" w:eastAsia="標楷體" w:hAnsi="標楷體"/>
          <w:b/>
          <w:sz w:val="20"/>
          <w:szCs w:val="20"/>
        </w:rPr>
        <w:t>、</w:t>
      </w:r>
      <w:r w:rsidRPr="00C325BC">
        <w:rPr>
          <w:rFonts w:ascii="標楷體" w:eastAsia="標楷體" w:hAnsi="標楷體" w:hint="eastAsia"/>
          <w:b/>
          <w:sz w:val="20"/>
          <w:szCs w:val="20"/>
        </w:rPr>
        <w:t>成果或研討會重要結論及建議等(</w:t>
      </w:r>
      <w:r w:rsidRPr="00C325BC">
        <w:rPr>
          <w:rFonts w:ascii="標楷體" w:eastAsia="標楷體" w:hAnsi="標楷體"/>
          <w:b/>
          <w:sz w:val="20"/>
          <w:szCs w:val="20"/>
        </w:rPr>
        <w:t>如</w:t>
      </w:r>
      <w:r w:rsidRPr="00C325BC">
        <w:rPr>
          <w:rFonts w:ascii="標楷體" w:eastAsia="標楷體" w:hAnsi="標楷體" w:hint="eastAsia"/>
          <w:b/>
          <w:sz w:val="20"/>
          <w:szCs w:val="20"/>
        </w:rPr>
        <w:t>篇幅不足,請自行調整格式或另頁</w:t>
      </w:r>
      <w:proofErr w:type="gramStart"/>
      <w:r w:rsidRPr="00C325BC">
        <w:rPr>
          <w:rFonts w:ascii="標楷體" w:eastAsia="標楷體" w:hAnsi="標楷體" w:hint="eastAsia"/>
          <w:b/>
          <w:sz w:val="20"/>
          <w:szCs w:val="20"/>
        </w:rPr>
        <w:t>繕</w:t>
      </w:r>
      <w:proofErr w:type="gramEnd"/>
      <w:r w:rsidRPr="00C325BC">
        <w:rPr>
          <w:rFonts w:ascii="標楷體" w:eastAsia="標楷體" w:hAnsi="標楷體" w:hint="eastAsia"/>
          <w:b/>
          <w:sz w:val="20"/>
          <w:szCs w:val="20"/>
        </w:rPr>
        <w:t>附)。</w:t>
      </w:r>
    </w:p>
    <w:p w:rsidR="002F7E66" w:rsidRPr="00C325BC" w:rsidRDefault="002F7E66" w:rsidP="002F7E66">
      <w:pPr>
        <w:snapToGrid w:val="0"/>
        <w:jc w:val="center"/>
        <w:rPr>
          <w:rFonts w:ascii="標楷體" w:eastAsia="標楷體" w:hAnsi="標楷體"/>
          <w:b/>
        </w:rPr>
      </w:pPr>
      <w:r w:rsidRPr="00C325BC">
        <w:rPr>
          <w:rFonts w:ascii="標楷體" w:eastAsia="標楷體" w:hAnsi="標楷體"/>
          <w:b/>
          <w:sz w:val="20"/>
          <w:szCs w:val="20"/>
        </w:rPr>
        <w:br w:type="page"/>
      </w:r>
      <w:r w:rsidRPr="00C325BC"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1971675" cy="428625"/>
            <wp:effectExtent l="0" t="0" r="9525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平科技大學校徽-含中英文校名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00"/>
        <w:tblW w:w="9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3476"/>
        <w:gridCol w:w="1202"/>
        <w:gridCol w:w="3658"/>
      </w:tblGrid>
      <w:tr w:rsidR="002F7E66" w:rsidRPr="00C325BC" w:rsidTr="003179A7">
        <w:trPr>
          <w:trHeight w:val="1104"/>
        </w:trPr>
        <w:tc>
          <w:tcPr>
            <w:tcW w:w="9720" w:type="dxa"/>
            <w:gridSpan w:val="4"/>
            <w:vAlign w:val="center"/>
          </w:tcPr>
          <w:p w:rsidR="002F7E66" w:rsidRPr="00C325BC" w:rsidRDefault="002F7E66" w:rsidP="003179A7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C325BC">
              <w:rPr>
                <w:rFonts w:ascii="標楷體" w:eastAsia="標楷體" w:hAnsi="標楷體" w:hint="eastAsia"/>
                <w:b/>
                <w:sz w:val="28"/>
                <w:szCs w:val="28"/>
              </w:rPr>
              <w:t>106</w:t>
            </w:r>
            <w:proofErr w:type="gramEnd"/>
            <w:r w:rsidRPr="00C325BC">
              <w:rPr>
                <w:rFonts w:ascii="標楷體" w:eastAsia="標楷體" w:hAnsi="標楷體" w:hint="eastAsia"/>
                <w:b/>
                <w:sz w:val="28"/>
                <w:szCs w:val="28"/>
              </w:rPr>
              <w:t>年度技專校院教學創新先導計畫</w:t>
            </w:r>
          </w:p>
          <w:p w:rsidR="002F7E66" w:rsidRPr="00C325BC" w:rsidRDefault="002F7E66" w:rsidP="003179A7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C325B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活動執行成果照片</w:t>
            </w:r>
          </w:p>
        </w:tc>
      </w:tr>
      <w:tr w:rsidR="0061791C" w:rsidRPr="00C325BC" w:rsidTr="003179A7">
        <w:trPr>
          <w:trHeight w:val="735"/>
        </w:trPr>
        <w:tc>
          <w:tcPr>
            <w:tcW w:w="1384" w:type="dxa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日期時間</w:t>
            </w:r>
          </w:p>
        </w:tc>
        <w:tc>
          <w:tcPr>
            <w:tcW w:w="3476" w:type="dxa"/>
            <w:tcBorders>
              <w:bottom w:val="single" w:sz="4" w:space="0" w:color="auto"/>
            </w:tcBorders>
            <w:vAlign w:val="center"/>
          </w:tcPr>
          <w:p w:rsidR="002F7E66" w:rsidRPr="00C325BC" w:rsidRDefault="002F7E66" w:rsidP="003179A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106年</w:t>
            </w:r>
            <w:r w:rsidR="009B294F" w:rsidRPr="00C325BC">
              <w:rPr>
                <w:rFonts w:ascii="標楷體" w:eastAsia="標楷體" w:hAnsi="標楷體" w:hint="eastAsia"/>
                <w:b/>
              </w:rPr>
              <w:t>10</w:t>
            </w:r>
            <w:r w:rsidRPr="00C325BC">
              <w:rPr>
                <w:rFonts w:ascii="標楷體" w:eastAsia="標楷體" w:hAnsi="標楷體" w:hint="eastAsia"/>
                <w:b/>
              </w:rPr>
              <w:t>月</w:t>
            </w:r>
            <w:r w:rsidR="009B294F" w:rsidRPr="00C325BC">
              <w:rPr>
                <w:rFonts w:ascii="標楷體" w:eastAsia="標楷體" w:hAnsi="標楷體" w:hint="eastAsia"/>
                <w:b/>
              </w:rPr>
              <w:t>12</w:t>
            </w:r>
            <w:r w:rsidRPr="00C325BC">
              <w:rPr>
                <w:rFonts w:ascii="標楷體" w:eastAsia="標楷體" w:hAnsi="標楷體" w:hint="eastAsia"/>
                <w:b/>
              </w:rPr>
              <w:t>日</w:t>
            </w:r>
          </w:p>
          <w:p w:rsidR="002F7E66" w:rsidRPr="00C325BC" w:rsidRDefault="002F7E66" w:rsidP="003179A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1</w:t>
            </w:r>
            <w:r w:rsidR="009B294F" w:rsidRPr="00C325BC">
              <w:rPr>
                <w:rFonts w:ascii="標楷體" w:eastAsia="標楷體" w:hAnsi="標楷體" w:hint="eastAsia"/>
                <w:b/>
              </w:rPr>
              <w:t>2</w:t>
            </w:r>
            <w:r w:rsidRPr="00C325BC">
              <w:rPr>
                <w:rFonts w:ascii="標楷體" w:eastAsia="標楷體" w:hAnsi="標楷體" w:hint="eastAsia"/>
                <w:b/>
              </w:rPr>
              <w:t>:00 至</w:t>
            </w:r>
            <w:r w:rsidR="009B294F" w:rsidRPr="00C325BC">
              <w:rPr>
                <w:rFonts w:ascii="標楷體" w:eastAsia="標楷體" w:hAnsi="標楷體" w:hint="eastAsia"/>
                <w:b/>
              </w:rPr>
              <w:t>14</w:t>
            </w:r>
            <w:r w:rsidRPr="00C325BC">
              <w:rPr>
                <w:rFonts w:ascii="標楷體" w:eastAsia="標楷體" w:hAnsi="標楷體" w:hint="eastAsia"/>
                <w:b/>
              </w:rPr>
              <w:t>:00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3658" w:type="dxa"/>
            <w:tcBorders>
              <w:bottom w:val="single" w:sz="4" w:space="0" w:color="auto"/>
            </w:tcBorders>
            <w:vAlign w:val="center"/>
          </w:tcPr>
          <w:p w:rsidR="002F7E66" w:rsidRPr="00C325BC" w:rsidRDefault="009B294F" w:rsidP="003179A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  <w:szCs w:val="24"/>
              </w:rPr>
              <w:t>『</w:t>
            </w:r>
            <w:r w:rsidRPr="00C325BC">
              <w:rPr>
                <w:rFonts w:ascii="標楷體" w:eastAsia="標楷體" w:hAnsi="標楷體" w:hint="eastAsia"/>
                <w:b/>
                <w:szCs w:val="24"/>
              </w:rPr>
              <w:t xml:space="preserve">閱讀力，就是生命力 </w:t>
            </w:r>
            <w:r w:rsidRPr="00C325BC">
              <w:rPr>
                <w:rFonts w:ascii="標楷體" w:eastAsia="標楷體" w:hAnsi="標楷體"/>
                <w:b/>
                <w:szCs w:val="24"/>
              </w:rPr>
              <w:t>』</w:t>
            </w:r>
            <w:r w:rsidRPr="00C325BC">
              <w:rPr>
                <w:rFonts w:ascii="標楷體" w:eastAsia="標楷體" w:hAnsi="標楷體" w:hint="eastAsia"/>
                <w:b/>
                <w:szCs w:val="24"/>
              </w:rPr>
              <w:t>教師社群交流會第</w:t>
            </w:r>
            <w:r w:rsidR="00836F98" w:rsidRPr="00C325BC">
              <w:rPr>
                <w:rFonts w:ascii="標楷體" w:eastAsia="標楷體" w:hAnsi="標楷體" w:hint="eastAsia"/>
                <w:b/>
                <w:szCs w:val="24"/>
              </w:rPr>
              <w:t>2</w:t>
            </w:r>
            <w:r w:rsidRPr="00C325BC">
              <w:rPr>
                <w:rFonts w:ascii="標楷體" w:eastAsia="標楷體" w:hAnsi="標楷體" w:hint="eastAsia"/>
                <w:b/>
                <w:szCs w:val="24"/>
              </w:rPr>
              <w:t>次會議</w:t>
            </w:r>
          </w:p>
        </w:tc>
      </w:tr>
      <w:tr w:rsidR="0061791C" w:rsidRPr="00C325BC" w:rsidTr="003179A7">
        <w:trPr>
          <w:trHeight w:val="720"/>
        </w:trPr>
        <w:tc>
          <w:tcPr>
            <w:tcW w:w="1384" w:type="dxa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325BC">
              <w:rPr>
                <w:rFonts w:ascii="標楷體" w:eastAsia="標楷體" w:hAnsi="標楷體" w:hint="eastAsia"/>
                <w:b/>
                <w:szCs w:val="24"/>
              </w:rPr>
              <w:t>計畫執行編號</w:t>
            </w:r>
          </w:p>
        </w:tc>
        <w:tc>
          <w:tcPr>
            <w:tcW w:w="3476" w:type="dxa"/>
            <w:vAlign w:val="center"/>
          </w:tcPr>
          <w:p w:rsidR="002F7E66" w:rsidRPr="00C325BC" w:rsidRDefault="009B294F" w:rsidP="003179A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325BC">
              <w:rPr>
                <w:rFonts w:ascii="標楷體" w:eastAsia="標楷體" w:hAnsi="標楷體" w:hint="eastAsia"/>
                <w:b/>
                <w:bCs/>
                <w:szCs w:val="24"/>
              </w:rPr>
              <w:t>5-3</w:t>
            </w:r>
          </w:p>
        </w:tc>
        <w:tc>
          <w:tcPr>
            <w:tcW w:w="1202" w:type="dxa"/>
            <w:vAlign w:val="center"/>
          </w:tcPr>
          <w:p w:rsidR="002F7E66" w:rsidRPr="00C325BC" w:rsidRDefault="002F7E66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</w:rPr>
              <w:t>活動地點</w:t>
            </w:r>
          </w:p>
        </w:tc>
        <w:tc>
          <w:tcPr>
            <w:tcW w:w="3658" w:type="dxa"/>
            <w:vAlign w:val="center"/>
          </w:tcPr>
          <w:p w:rsidR="002F7E66" w:rsidRPr="00C325BC" w:rsidRDefault="009B294F" w:rsidP="003179A7">
            <w:pPr>
              <w:jc w:val="both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bCs/>
              </w:rPr>
              <w:t>A608</w:t>
            </w:r>
          </w:p>
        </w:tc>
      </w:tr>
      <w:tr w:rsidR="002F7E66" w:rsidRPr="00C325BC" w:rsidTr="003179A7">
        <w:trPr>
          <w:trHeight w:val="720"/>
        </w:trPr>
        <w:tc>
          <w:tcPr>
            <w:tcW w:w="4860" w:type="dxa"/>
            <w:gridSpan w:val="2"/>
            <w:vAlign w:val="center"/>
          </w:tcPr>
          <w:p w:rsidR="002F7E66" w:rsidRPr="00C325BC" w:rsidRDefault="0061791C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792879" cy="1571625"/>
                  <wp:effectExtent l="19050" t="0" r="7471" b="0"/>
                  <wp:docPr id="11" name="圖片 10" descr="S__283885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88558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944" cy="157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vAlign w:val="center"/>
          </w:tcPr>
          <w:p w:rsidR="002F7E66" w:rsidRPr="00C325BC" w:rsidRDefault="0061791C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911475" cy="1638362"/>
                  <wp:effectExtent l="19050" t="0" r="3175" b="0"/>
                  <wp:docPr id="12" name="圖片 11" descr="S__283885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88559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92" cy="163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E66" w:rsidRPr="00C325BC" w:rsidTr="003179A7">
        <w:trPr>
          <w:trHeight w:val="376"/>
        </w:trPr>
        <w:tc>
          <w:tcPr>
            <w:tcW w:w="4860" w:type="dxa"/>
            <w:gridSpan w:val="2"/>
          </w:tcPr>
          <w:p w:rsidR="002F7E66" w:rsidRPr="00C325BC" w:rsidRDefault="00B345F9" w:rsidP="009B294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大家一起研究zuvio出題</w:t>
            </w:r>
          </w:p>
        </w:tc>
        <w:tc>
          <w:tcPr>
            <w:tcW w:w="4860" w:type="dxa"/>
            <w:gridSpan w:val="2"/>
          </w:tcPr>
          <w:p w:rsidR="002F7E66" w:rsidRPr="00C325BC" w:rsidRDefault="00B345F9" w:rsidP="009B294F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大家一起研究zuvio出題</w:t>
            </w:r>
          </w:p>
        </w:tc>
      </w:tr>
      <w:tr w:rsidR="002F7E66" w:rsidRPr="00C325BC" w:rsidTr="003179A7">
        <w:trPr>
          <w:trHeight w:val="720"/>
        </w:trPr>
        <w:tc>
          <w:tcPr>
            <w:tcW w:w="4860" w:type="dxa"/>
            <w:gridSpan w:val="2"/>
            <w:vAlign w:val="center"/>
          </w:tcPr>
          <w:p w:rsidR="002F7E66" w:rsidRPr="00C325BC" w:rsidRDefault="0061791C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755813" cy="2066031"/>
                  <wp:effectExtent l="19050" t="0" r="6437" b="0"/>
                  <wp:docPr id="13" name="圖片 12" descr="S__283885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88559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05" cy="206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vAlign w:val="center"/>
          </w:tcPr>
          <w:p w:rsidR="002F7E66" w:rsidRPr="00C325BC" w:rsidRDefault="0061791C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743200" cy="2056473"/>
                  <wp:effectExtent l="19050" t="0" r="0" b="0"/>
                  <wp:docPr id="15" name="圖片 14" descr="S__283885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88559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34" cy="20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E66" w:rsidRPr="00C325BC" w:rsidTr="003179A7">
        <w:trPr>
          <w:trHeight w:val="392"/>
        </w:trPr>
        <w:tc>
          <w:tcPr>
            <w:tcW w:w="4860" w:type="dxa"/>
            <w:gridSpan w:val="2"/>
          </w:tcPr>
          <w:p w:rsidR="002F7E66" w:rsidRPr="00C325BC" w:rsidRDefault="00B345F9" w:rsidP="009B294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嘉賢老師分享</w:t>
            </w:r>
            <w:r>
              <w:rPr>
                <w:rFonts w:ascii="標楷體" w:eastAsia="標楷體" w:hAnsi="標楷體" w:hint="eastAsia"/>
                <w:b/>
              </w:rPr>
              <w:t>校園巡禮的遊戲</w:t>
            </w:r>
          </w:p>
        </w:tc>
        <w:tc>
          <w:tcPr>
            <w:tcW w:w="4860" w:type="dxa"/>
            <w:gridSpan w:val="2"/>
          </w:tcPr>
          <w:p w:rsidR="002F7E66" w:rsidRPr="00C325BC" w:rsidRDefault="00B345F9" w:rsidP="003179A7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嘉賢老師校園巡禮遊戲說明</w:t>
            </w:r>
          </w:p>
        </w:tc>
      </w:tr>
      <w:tr w:rsidR="002F7E66" w:rsidRPr="00C325BC" w:rsidTr="003179A7">
        <w:trPr>
          <w:trHeight w:val="720"/>
        </w:trPr>
        <w:tc>
          <w:tcPr>
            <w:tcW w:w="4860" w:type="dxa"/>
            <w:gridSpan w:val="2"/>
            <w:vAlign w:val="center"/>
          </w:tcPr>
          <w:p w:rsidR="002F7E66" w:rsidRPr="00C325BC" w:rsidRDefault="0061791C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1826315" cy="2436259"/>
                  <wp:effectExtent l="19050" t="0" r="2485" b="0"/>
                  <wp:docPr id="16" name="圖片 15" descr="S__283885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88559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10" cy="243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vAlign w:val="center"/>
          </w:tcPr>
          <w:p w:rsidR="002F7E66" w:rsidRPr="00C325BC" w:rsidRDefault="0061791C" w:rsidP="003179A7">
            <w:pPr>
              <w:jc w:val="center"/>
              <w:rPr>
                <w:rFonts w:ascii="標楷體" w:eastAsia="標楷體" w:hAnsi="標楷體"/>
                <w:b/>
              </w:rPr>
            </w:pPr>
            <w:r w:rsidRPr="00C325BC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910334" cy="2181766"/>
                  <wp:effectExtent l="19050" t="0" r="4316" b="0"/>
                  <wp:docPr id="18" name="圖片 17" descr="S__283885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88559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854" cy="21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E66" w:rsidRPr="00C325BC" w:rsidTr="003179A7">
        <w:trPr>
          <w:trHeight w:val="394"/>
        </w:trPr>
        <w:tc>
          <w:tcPr>
            <w:tcW w:w="4860" w:type="dxa"/>
            <w:gridSpan w:val="2"/>
          </w:tcPr>
          <w:p w:rsidR="002F7E66" w:rsidRPr="00C325BC" w:rsidRDefault="00B345F9" w:rsidP="003179A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嘉賢老師分享校園巡禮題目說明</w:t>
            </w:r>
          </w:p>
        </w:tc>
        <w:tc>
          <w:tcPr>
            <w:tcW w:w="4860" w:type="dxa"/>
            <w:gridSpan w:val="2"/>
          </w:tcPr>
          <w:p w:rsidR="002F7E66" w:rsidRPr="00C325BC" w:rsidRDefault="00B345F9" w:rsidP="003179A7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嘉賢老師分享</w:t>
            </w:r>
            <w:r>
              <w:rPr>
                <w:rFonts w:ascii="標楷體" w:eastAsia="標楷體" w:hAnsi="標楷體" w:hint="eastAsia"/>
                <w:b/>
              </w:rPr>
              <w:t>校園巡禮的遊戲</w:t>
            </w:r>
          </w:p>
        </w:tc>
      </w:tr>
    </w:tbl>
    <w:p w:rsidR="002F7E66" w:rsidRPr="00C325BC" w:rsidRDefault="002F7E66" w:rsidP="002F7E66">
      <w:pPr>
        <w:spacing w:line="520" w:lineRule="exact"/>
        <w:rPr>
          <w:rFonts w:ascii="標楷體" w:eastAsia="標楷體" w:hAnsi="標楷體"/>
          <w:b/>
          <w:szCs w:val="24"/>
        </w:rPr>
      </w:pPr>
      <w:r w:rsidRPr="00C325BC">
        <w:rPr>
          <w:rFonts w:ascii="標楷體" w:eastAsia="標楷體" w:hAnsi="標楷體" w:hint="eastAsia"/>
          <w:b/>
          <w:szCs w:val="24"/>
        </w:rPr>
        <w:t>*請將照片原始檔上傳至</w:t>
      </w:r>
      <w:proofErr w:type="spellStart"/>
      <w:r w:rsidRPr="00C325BC">
        <w:rPr>
          <w:rFonts w:ascii="標楷體" w:eastAsia="標楷體" w:hAnsi="標楷體" w:hint="eastAsia"/>
          <w:b/>
          <w:szCs w:val="24"/>
        </w:rPr>
        <w:t>iLMS</w:t>
      </w:r>
      <w:proofErr w:type="spellEnd"/>
      <w:r w:rsidRPr="00C325BC">
        <w:rPr>
          <w:rFonts w:ascii="標楷體" w:eastAsia="標楷體" w:hAnsi="標楷體" w:hint="eastAsia"/>
          <w:b/>
          <w:szCs w:val="24"/>
        </w:rPr>
        <w:t>平台的相簿專區</w:t>
      </w:r>
    </w:p>
    <w:p w:rsidR="000735CE" w:rsidRPr="00C325BC" w:rsidRDefault="000735CE" w:rsidP="002F7E66">
      <w:pPr>
        <w:rPr>
          <w:rFonts w:ascii="標楷體" w:eastAsia="標楷體" w:hAnsi="標楷體"/>
          <w:b/>
        </w:rPr>
      </w:pPr>
    </w:p>
    <w:p w:rsidR="000735CE" w:rsidRPr="00C325BC" w:rsidRDefault="000735CE">
      <w:pPr>
        <w:widowControl/>
        <w:spacing w:line="480" w:lineRule="auto"/>
        <w:rPr>
          <w:rFonts w:ascii="標楷體" w:eastAsia="標楷體" w:hAnsi="標楷體"/>
          <w:b/>
        </w:rPr>
      </w:pPr>
      <w:r w:rsidRPr="00C325BC">
        <w:rPr>
          <w:rFonts w:ascii="標楷體" w:eastAsia="標楷體" w:hAnsi="標楷體"/>
          <w:b/>
        </w:rPr>
        <w:br w:type="page"/>
      </w:r>
    </w:p>
    <w:p w:rsidR="00317358" w:rsidRPr="00C325BC" w:rsidRDefault="00836F98" w:rsidP="002F7E66">
      <w:pPr>
        <w:rPr>
          <w:rFonts w:ascii="標楷體" w:eastAsia="標楷體" w:hAnsi="標楷體"/>
          <w:b/>
        </w:rPr>
      </w:pPr>
      <w:r w:rsidRPr="00C325BC">
        <w:rPr>
          <w:rFonts w:ascii="標楷體" w:eastAsia="標楷體" w:hAnsi="標楷體" w:hint="eastAsia"/>
          <w:b/>
          <w:noProof/>
        </w:rPr>
        <w:lastRenderedPageBreak/>
        <w:drawing>
          <wp:inline distT="0" distB="0" distL="0" distR="0">
            <wp:extent cx="5274310" cy="8743950"/>
            <wp:effectExtent l="19050" t="0" r="2540" b="0"/>
            <wp:docPr id="19" name="圖片 18" descr="1017簽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簽到表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358" w:rsidRPr="00C325BC" w:rsidSect="003173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587" w:rsidRDefault="00BF6587" w:rsidP="00695395">
      <w:r>
        <w:separator/>
      </w:r>
    </w:p>
  </w:endnote>
  <w:endnote w:type="continuationSeparator" w:id="0">
    <w:p w:rsidR="00BF6587" w:rsidRDefault="00BF6587" w:rsidP="00695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兒風體W4(P)">
    <w:altName w:val="Arial Unicode MS"/>
    <w:charset w:val="88"/>
    <w:family w:val="swiss"/>
    <w:pitch w:val="variable"/>
    <w:sig w:usb0="800002E3" w:usb1="28CFFCFA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587" w:rsidRDefault="00BF6587" w:rsidP="00695395">
      <w:r>
        <w:separator/>
      </w:r>
    </w:p>
  </w:footnote>
  <w:footnote w:type="continuationSeparator" w:id="0">
    <w:p w:rsidR="00BF6587" w:rsidRDefault="00BF6587" w:rsidP="006953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FBD"/>
    <w:multiLevelType w:val="hybridMultilevel"/>
    <w:tmpl w:val="4AEE22FE"/>
    <w:lvl w:ilvl="0" w:tplc="2244EE7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EA756BD"/>
    <w:multiLevelType w:val="hybridMultilevel"/>
    <w:tmpl w:val="EF4A8CCA"/>
    <w:lvl w:ilvl="0" w:tplc="30F2FC2C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A680C82"/>
    <w:multiLevelType w:val="hybridMultilevel"/>
    <w:tmpl w:val="4250490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F022867"/>
    <w:multiLevelType w:val="hybridMultilevel"/>
    <w:tmpl w:val="6F744F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37B233F"/>
    <w:multiLevelType w:val="hybridMultilevel"/>
    <w:tmpl w:val="BE066D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6DF1E21"/>
    <w:multiLevelType w:val="hybridMultilevel"/>
    <w:tmpl w:val="2A1E2A2C"/>
    <w:lvl w:ilvl="0" w:tplc="F0A0E0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547B0D"/>
    <w:multiLevelType w:val="hybridMultilevel"/>
    <w:tmpl w:val="9BB27612"/>
    <w:lvl w:ilvl="0" w:tplc="2A322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7E66"/>
    <w:rsid w:val="000735CE"/>
    <w:rsid w:val="002F7E66"/>
    <w:rsid w:val="003078D4"/>
    <w:rsid w:val="00317358"/>
    <w:rsid w:val="00363CFB"/>
    <w:rsid w:val="003F1546"/>
    <w:rsid w:val="004042EF"/>
    <w:rsid w:val="00465B27"/>
    <w:rsid w:val="005069CB"/>
    <w:rsid w:val="00511FC8"/>
    <w:rsid w:val="0061791C"/>
    <w:rsid w:val="00695395"/>
    <w:rsid w:val="00836F98"/>
    <w:rsid w:val="00937253"/>
    <w:rsid w:val="009B294F"/>
    <w:rsid w:val="00B1308E"/>
    <w:rsid w:val="00B345F9"/>
    <w:rsid w:val="00BE5C51"/>
    <w:rsid w:val="00BF6587"/>
    <w:rsid w:val="00C325BC"/>
    <w:rsid w:val="00CF4B0F"/>
    <w:rsid w:val="00D36F96"/>
    <w:rsid w:val="00D3783D"/>
    <w:rsid w:val="00D914E4"/>
    <w:rsid w:val="00DD5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E66"/>
    <w:pPr>
      <w:widowControl w:val="0"/>
      <w:spacing w:line="240" w:lineRule="auto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E6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F7E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7E66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2F7E6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內文1"/>
    <w:rsid w:val="002F7E66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Calibri" w:hAnsi="Calibri" w:cs="Calibri"/>
      <w:color w:val="000000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695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95395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95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95395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Data" Target="diagrams/data1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Colors" Target="diagrams/colors1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__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TW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plotArea>
      <c:layout/>
      <c:barChart>
        <c:barDir val="bar"/>
        <c:grouping val="clustered"/>
        <c:ser>
          <c:idx val="0"/>
          <c:order val="0"/>
          <c:tx>
            <c:strRef>
              <c:f>工作表1!$B$1</c:f>
              <c:strCache>
                <c:ptCount val="1"/>
                <c:pt idx="0">
                  <c:v>正確破解景點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工作表1!$A$2:$A$11</c:f>
              <c:strCache>
                <c:ptCount val="10"/>
                <c:pt idx="0">
                  <c:v>第一題</c:v>
                </c:pt>
                <c:pt idx="1">
                  <c:v>第二題</c:v>
                </c:pt>
                <c:pt idx="2">
                  <c:v>第三題</c:v>
                </c:pt>
                <c:pt idx="3">
                  <c:v>第四題</c:v>
                </c:pt>
                <c:pt idx="4">
                  <c:v>第五題</c:v>
                </c:pt>
                <c:pt idx="5">
                  <c:v>第六題</c:v>
                </c:pt>
                <c:pt idx="6">
                  <c:v>第七題</c:v>
                </c:pt>
                <c:pt idx="7">
                  <c:v>第八題</c:v>
                </c:pt>
                <c:pt idx="8">
                  <c:v>第九題</c:v>
                </c:pt>
                <c:pt idx="9">
                  <c:v>第十題</c:v>
                </c:pt>
              </c:strCache>
            </c:strRef>
          </c:cat>
          <c:val>
            <c:numRef>
              <c:f>工作表1!$B$2:$B$11</c:f>
              <c:numCache>
                <c:formatCode>General</c:formatCode>
                <c:ptCount val="10"/>
                <c:pt idx="0">
                  <c:v>0</c:v>
                </c:pt>
                <c:pt idx="1">
                  <c:v>7</c:v>
                </c:pt>
                <c:pt idx="2">
                  <c:v>0</c:v>
                </c:pt>
                <c:pt idx="3">
                  <c:v>3</c:v>
                </c:pt>
                <c:pt idx="4">
                  <c:v>5</c:v>
                </c:pt>
                <c:pt idx="5">
                  <c:v>6</c:v>
                </c:pt>
                <c:pt idx="6">
                  <c:v>3</c:v>
                </c:pt>
                <c:pt idx="7">
                  <c:v>3</c:v>
                </c:pt>
                <c:pt idx="8">
                  <c:v>5</c:v>
                </c:pt>
                <c:pt idx="9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27-481C-B4EA-BF2AF3F9977A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正確回答「修平知識」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工作表1!$A$2:$A$11</c:f>
              <c:strCache>
                <c:ptCount val="10"/>
                <c:pt idx="0">
                  <c:v>第一題</c:v>
                </c:pt>
                <c:pt idx="1">
                  <c:v>第二題</c:v>
                </c:pt>
                <c:pt idx="2">
                  <c:v>第三題</c:v>
                </c:pt>
                <c:pt idx="3">
                  <c:v>第四題</c:v>
                </c:pt>
                <c:pt idx="4">
                  <c:v>第五題</c:v>
                </c:pt>
                <c:pt idx="5">
                  <c:v>第六題</c:v>
                </c:pt>
                <c:pt idx="6">
                  <c:v>第七題</c:v>
                </c:pt>
                <c:pt idx="7">
                  <c:v>第八題</c:v>
                </c:pt>
                <c:pt idx="8">
                  <c:v>第九題</c:v>
                </c:pt>
                <c:pt idx="9">
                  <c:v>第十題</c:v>
                </c:pt>
              </c:strCache>
            </c:strRef>
          </c:cat>
          <c:val>
            <c:numRef>
              <c:f>工作表1!$C$2:$C$11</c:f>
              <c:numCache>
                <c:formatCode>General</c:formatCode>
                <c:ptCount val="10"/>
                <c:pt idx="0">
                  <c:v>0</c:v>
                </c:pt>
                <c:pt idx="1">
                  <c:v>7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27-481C-B4EA-BF2AF3F9977A}"/>
            </c:ext>
          </c:extLst>
        </c:ser>
        <c:gapWidth val="182"/>
        <c:axId val="269974528"/>
        <c:axId val="281748224"/>
      </c:barChart>
      <c:catAx>
        <c:axId val="2699745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281748224"/>
        <c:crosses val="autoZero"/>
        <c:auto val="1"/>
        <c:lblAlgn val="ctr"/>
        <c:lblOffset val="100"/>
      </c:catAx>
      <c:valAx>
        <c:axId val="2817482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269974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281859-F161-4E90-869B-EB448CC02525}" type="doc">
      <dgm:prSet loTypeId="urn:microsoft.com/office/officeart/2005/8/layout/arrow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4B18CAB-9F6F-47BA-A153-391C244DB7E4}">
      <dgm:prSet phldrT="[文字]"/>
      <dgm:spPr/>
      <dgm:t>
        <a:bodyPr/>
        <a:lstStyle/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歲寒，然後知○柏之後凋也</a:t>
          </a:r>
        </a:p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○下問童子，言師採藥去</a:t>
          </a:r>
        </a:p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長歌吟○風，曲盡河星稀</a:t>
          </a:r>
        </a:p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喬○之壽</a:t>
          </a:r>
        </a:p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山空○子落，幽人應未眠</a:t>
          </a:r>
          <a:endParaRPr lang="zh-TW" altLang="en-US">
            <a:latin typeface="微軟正黑體" pitchFamily="34" charset="-120"/>
            <a:ea typeface="微軟正黑體" pitchFamily="34" charset="-120"/>
          </a:endParaRPr>
        </a:p>
      </dgm:t>
    </dgm:pt>
    <dgm:pt modelId="{2DB8E985-D828-4E7B-B5F6-FD622556DE15}" type="parTrans" cxnId="{4F2867ED-D08A-4B44-95E4-D32B0EDD47EC}">
      <dgm:prSet/>
      <dgm:spPr/>
      <dgm:t>
        <a:bodyPr/>
        <a:lstStyle/>
        <a:p>
          <a:endParaRPr lang="zh-TW" altLang="en-US"/>
        </a:p>
      </dgm:t>
    </dgm:pt>
    <dgm:pt modelId="{080E9F3D-8260-468B-B60D-B7ACC98B2D37}" type="sibTrans" cxnId="{4F2867ED-D08A-4B44-95E4-D32B0EDD47EC}">
      <dgm:prSet/>
      <dgm:spPr/>
      <dgm:t>
        <a:bodyPr/>
        <a:lstStyle/>
        <a:p>
          <a:endParaRPr lang="zh-TW" altLang="en-US"/>
        </a:p>
      </dgm:t>
    </dgm:pt>
    <dgm:pt modelId="{105BAC31-F744-4EBF-8906-EE3E8BA06C68}">
      <dgm:prSet phldrT="[文字]"/>
      <dgm:spPr/>
      <dgm:t>
        <a:bodyPr/>
        <a:lstStyle/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莫使金樽空對○</a:t>
          </a:r>
        </a:p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無言獨上西樓，</a:t>
          </a:r>
          <a:r>
            <a:rPr lang="zh-TW" altLang="en-US">
              <a:latin typeface="微軟正黑體" pitchFamily="34" charset="-120"/>
              <a:ea typeface="微軟正黑體" pitchFamily="34" charset="-120"/>
            </a:rPr>
            <a:t>○</a:t>
          </a:r>
          <a:r>
            <a:rPr lang="zh-TW">
              <a:latin typeface="微軟正黑體" pitchFamily="34" charset="-120"/>
              <a:ea typeface="微軟正黑體" pitchFamily="34" charset="-120"/>
            </a:rPr>
            <a:t>如鉤</a:t>
          </a:r>
        </a:p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海上生明○，天涯共此時</a:t>
          </a:r>
        </a:p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欲上青天覽明○</a:t>
          </a:r>
        </a:p>
        <a:p>
          <a:pPr algn="l"/>
          <a:r>
            <a:rPr lang="zh-TW">
              <a:latin typeface="微軟正黑體" pitchFamily="34" charset="-120"/>
              <a:ea typeface="微軟正黑體" pitchFamily="34" charset="-120"/>
            </a:rPr>
            <a:t>長安一片○ 萬戶擣衣</a:t>
          </a:r>
          <a:endParaRPr lang="zh-TW" altLang="en-US">
            <a:latin typeface="微軟正黑體" pitchFamily="34" charset="-120"/>
            <a:ea typeface="微軟正黑體" pitchFamily="34" charset="-120"/>
          </a:endParaRPr>
        </a:p>
      </dgm:t>
    </dgm:pt>
    <dgm:pt modelId="{BCA9B87B-AF3C-4B07-B3DE-A37554AF49A7}" type="parTrans" cxnId="{0A652244-7B64-4DB7-BD4F-1F025C1C2F15}">
      <dgm:prSet/>
      <dgm:spPr/>
      <dgm:t>
        <a:bodyPr/>
        <a:lstStyle/>
        <a:p>
          <a:endParaRPr lang="zh-TW" altLang="en-US"/>
        </a:p>
      </dgm:t>
    </dgm:pt>
    <dgm:pt modelId="{F617AE81-FC5C-43B6-9CD4-05C18C6BB4D7}" type="sibTrans" cxnId="{0A652244-7B64-4DB7-BD4F-1F025C1C2F15}">
      <dgm:prSet/>
      <dgm:spPr/>
      <dgm:t>
        <a:bodyPr/>
        <a:lstStyle/>
        <a:p>
          <a:endParaRPr lang="zh-TW" altLang="en-US"/>
        </a:p>
      </dgm:t>
    </dgm:pt>
    <dgm:pt modelId="{D1C028B2-A02D-4B8A-9ADB-CE81FD7A495A}" type="pres">
      <dgm:prSet presAssocID="{03281859-F161-4E90-869B-EB448CC02525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311D8E8E-C779-4B54-BD21-2E2C0E99CE86}" type="pres">
      <dgm:prSet presAssocID="{03281859-F161-4E90-869B-EB448CC02525}" presName="divider" presStyleLbl="fgShp" presStyleIdx="0" presStyleCnt="1"/>
      <dgm:spPr/>
    </dgm:pt>
    <dgm:pt modelId="{6BB6BF3A-9AC8-482F-94BB-99DA917E6CC0}" type="pres">
      <dgm:prSet presAssocID="{54B18CAB-9F6F-47BA-A153-391C244DB7E4}" presName="downArrow" presStyleLbl="node1" presStyleIdx="0" presStyleCnt="2"/>
      <dgm:spPr/>
    </dgm:pt>
    <dgm:pt modelId="{541EFA53-CF47-41CB-8088-76077212B918}" type="pres">
      <dgm:prSet presAssocID="{54B18CAB-9F6F-47BA-A153-391C244DB7E4}" presName="downArrow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182BEB-EDBF-4BB3-8125-E19102BD3587}" type="pres">
      <dgm:prSet presAssocID="{105BAC31-F744-4EBF-8906-EE3E8BA06C68}" presName="upArrow" presStyleLbl="node1" presStyleIdx="1" presStyleCnt="2"/>
      <dgm:spPr/>
    </dgm:pt>
    <dgm:pt modelId="{14C8A944-A268-45F3-A88A-ED4CC95EEBD8}" type="pres">
      <dgm:prSet presAssocID="{105BAC31-F744-4EBF-8906-EE3E8BA06C68}" presName="upArrow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F2867ED-D08A-4B44-95E4-D32B0EDD47EC}" srcId="{03281859-F161-4E90-869B-EB448CC02525}" destId="{54B18CAB-9F6F-47BA-A153-391C244DB7E4}" srcOrd="0" destOrd="0" parTransId="{2DB8E985-D828-4E7B-B5F6-FD622556DE15}" sibTransId="{080E9F3D-8260-468B-B60D-B7ACC98B2D37}"/>
    <dgm:cxn modelId="{82FCEA11-5A1A-4412-A303-C44C7AFA4D9B}" type="presOf" srcId="{03281859-F161-4E90-869B-EB448CC02525}" destId="{D1C028B2-A02D-4B8A-9ADB-CE81FD7A495A}" srcOrd="0" destOrd="0" presId="urn:microsoft.com/office/officeart/2005/8/layout/arrow3"/>
    <dgm:cxn modelId="{0A652244-7B64-4DB7-BD4F-1F025C1C2F15}" srcId="{03281859-F161-4E90-869B-EB448CC02525}" destId="{105BAC31-F744-4EBF-8906-EE3E8BA06C68}" srcOrd="1" destOrd="0" parTransId="{BCA9B87B-AF3C-4B07-B3DE-A37554AF49A7}" sibTransId="{F617AE81-FC5C-43B6-9CD4-05C18C6BB4D7}"/>
    <dgm:cxn modelId="{6F7033E3-9B23-4D3A-B0EB-39FA84513D9E}" type="presOf" srcId="{105BAC31-F744-4EBF-8906-EE3E8BA06C68}" destId="{14C8A944-A268-45F3-A88A-ED4CC95EEBD8}" srcOrd="0" destOrd="0" presId="urn:microsoft.com/office/officeart/2005/8/layout/arrow3"/>
    <dgm:cxn modelId="{F5546DE8-0060-4EDA-8A45-65BA79DFF751}" type="presOf" srcId="{54B18CAB-9F6F-47BA-A153-391C244DB7E4}" destId="{541EFA53-CF47-41CB-8088-76077212B918}" srcOrd="0" destOrd="0" presId="urn:microsoft.com/office/officeart/2005/8/layout/arrow3"/>
    <dgm:cxn modelId="{7964192B-54DB-4BA4-9BB9-4523643D72AA}" type="presParOf" srcId="{D1C028B2-A02D-4B8A-9ADB-CE81FD7A495A}" destId="{311D8E8E-C779-4B54-BD21-2E2C0E99CE86}" srcOrd="0" destOrd="0" presId="urn:microsoft.com/office/officeart/2005/8/layout/arrow3"/>
    <dgm:cxn modelId="{DD4026A0-D46C-4BD1-8467-61CFC5A153EA}" type="presParOf" srcId="{D1C028B2-A02D-4B8A-9ADB-CE81FD7A495A}" destId="{6BB6BF3A-9AC8-482F-94BB-99DA917E6CC0}" srcOrd="1" destOrd="0" presId="urn:microsoft.com/office/officeart/2005/8/layout/arrow3"/>
    <dgm:cxn modelId="{AD4936B2-9256-4B18-8E2C-1CFC4F49A384}" type="presParOf" srcId="{D1C028B2-A02D-4B8A-9ADB-CE81FD7A495A}" destId="{541EFA53-CF47-41CB-8088-76077212B918}" srcOrd="2" destOrd="0" presId="urn:microsoft.com/office/officeart/2005/8/layout/arrow3"/>
    <dgm:cxn modelId="{00FB20F0-BF3F-474F-B92F-2D580BF12CDA}" type="presParOf" srcId="{D1C028B2-A02D-4B8A-9ADB-CE81FD7A495A}" destId="{79182BEB-EDBF-4BB3-8125-E19102BD3587}" srcOrd="3" destOrd="0" presId="urn:microsoft.com/office/officeart/2005/8/layout/arrow3"/>
    <dgm:cxn modelId="{3418D59F-C44D-4D2D-A4C4-93EA64D0672E}" type="presParOf" srcId="{D1C028B2-A02D-4B8A-9ADB-CE81FD7A495A}" destId="{14C8A944-A268-45F3-A88A-ED4CC95EEBD8}" srcOrd="4" destOrd="0" presId="urn:microsoft.com/office/officeart/2005/8/layout/arrow3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11D8E8E-C779-4B54-BD21-2E2C0E99CE86}">
      <dsp:nvSpPr>
        <dsp:cNvPr id="0" name=""/>
        <dsp:cNvSpPr/>
      </dsp:nvSpPr>
      <dsp:spPr>
        <a:xfrm rot="21300000">
          <a:off x="8753" y="838037"/>
          <a:ext cx="2835108" cy="324662"/>
        </a:xfrm>
        <a:prstGeom prst="mathMinus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B6BF3A-9AC8-482F-94BB-99DA917E6CC0}">
      <dsp:nvSpPr>
        <dsp:cNvPr id="0" name=""/>
        <dsp:cNvSpPr/>
      </dsp:nvSpPr>
      <dsp:spPr>
        <a:xfrm>
          <a:off x="342313" y="100036"/>
          <a:ext cx="855784" cy="800295"/>
        </a:xfrm>
        <a:prstGeom prst="down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1EFA53-CF47-41CB-8088-76077212B918}">
      <dsp:nvSpPr>
        <dsp:cNvPr id="0" name=""/>
        <dsp:cNvSpPr/>
      </dsp:nvSpPr>
      <dsp:spPr>
        <a:xfrm>
          <a:off x="1511886" y="0"/>
          <a:ext cx="912837" cy="84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歲寒，然後知○柏之後凋也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○下問童子，言師採藥去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長歌吟○風，曲盡河星稀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喬○之壽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山空○子落，幽人應未眠</a:t>
          </a:r>
          <a:endParaRPr lang="zh-TW" altLang="en-US" sz="500" kern="1200">
            <a:latin typeface="微軟正黑體" pitchFamily="34" charset="-120"/>
            <a:ea typeface="微軟正黑體" pitchFamily="34" charset="-120"/>
          </a:endParaRPr>
        </a:p>
      </dsp:txBody>
      <dsp:txXfrm>
        <a:off x="1511886" y="0"/>
        <a:ext cx="912837" cy="840309"/>
      </dsp:txXfrm>
    </dsp:sp>
    <dsp:sp modelId="{79182BEB-EDBF-4BB3-8125-E19102BD3587}">
      <dsp:nvSpPr>
        <dsp:cNvPr id="0" name=""/>
        <dsp:cNvSpPr/>
      </dsp:nvSpPr>
      <dsp:spPr>
        <a:xfrm>
          <a:off x="1654517" y="1100405"/>
          <a:ext cx="855784" cy="800295"/>
        </a:xfrm>
        <a:prstGeom prst="up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C8A944-A268-45F3-A88A-ED4CC95EEBD8}">
      <dsp:nvSpPr>
        <dsp:cNvPr id="0" name=""/>
        <dsp:cNvSpPr/>
      </dsp:nvSpPr>
      <dsp:spPr>
        <a:xfrm>
          <a:off x="427892" y="1160428"/>
          <a:ext cx="912837" cy="84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莫使金樽空對○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無言獨上西樓，</a:t>
          </a:r>
          <a:r>
            <a:rPr lang="zh-TW" altLang="en-US" sz="500" kern="1200">
              <a:latin typeface="微軟正黑體" pitchFamily="34" charset="-120"/>
              <a:ea typeface="微軟正黑體" pitchFamily="34" charset="-120"/>
            </a:rPr>
            <a:t>○</a:t>
          </a:r>
          <a:r>
            <a:rPr lang="zh-TW" sz="500" kern="1200">
              <a:latin typeface="微軟正黑體" pitchFamily="34" charset="-120"/>
              <a:ea typeface="微軟正黑體" pitchFamily="34" charset="-120"/>
            </a:rPr>
            <a:t>如鉤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海上生明○，天涯共此時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欲上青天覽明○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500" kern="1200">
              <a:latin typeface="微軟正黑體" pitchFamily="34" charset="-120"/>
              <a:ea typeface="微軟正黑體" pitchFamily="34" charset="-120"/>
            </a:rPr>
            <a:t>長安一片○ 萬戶擣衣</a:t>
          </a:r>
          <a:endParaRPr lang="zh-TW" altLang="en-US" sz="500" kern="1200">
            <a:latin typeface="微軟正黑體" pitchFamily="34" charset="-120"/>
            <a:ea typeface="微軟正黑體" pitchFamily="34" charset="-120"/>
          </a:endParaRPr>
        </a:p>
      </dsp:txBody>
      <dsp:txXfrm>
        <a:off x="427892" y="1160428"/>
        <a:ext cx="912837" cy="8403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3">
  <dgm:title val=""/>
  <dgm:desc val=""/>
  <dgm:catLst>
    <dgm:cat type="relationship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l" for="ch" forName="downArrow" refType="w" fact="0.1"/>
              <dgm:constr type="t" for="ch" forName="downArrow" refType="h" fact="0.05"/>
              <dgm:constr type="lOff" for="ch" forName="downArrow" refType="w" fact="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r" for="ch" forName="downArrowText" refType="w" fact="0.8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r" for="ch" forName="upArrow" refType="w" fact="0.9"/>
              <dgm:constr type="rOff" for="ch" forName="upArrow" refType="w" fact="-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l" for="ch" forName="upArrowText" refType="w" fact="0.15"/>
              <dgm:constr type="primFontSz" for="ch" ptType="node" op="equ" val="65"/>
            </dgm:constrLst>
          </dgm:if>
          <dgm:else name="Name4">
            <dgm:constrLst>
              <dgm:constr type="w" for="ch" forName="downArrow" refType="w" fact="0.4"/>
              <dgm:constr type="h" for="ch" forName="downArrow" refType="h" fact="0.8"/>
              <dgm:constr type="l" for="ch" forName="downArrow" refType="w" fact="0.02"/>
              <dgm:constr type="t" for="ch" forName="downArrow" refType="h" fact="0.05"/>
              <dgm:constr type="lOff" for="ch" forName="downArrow" refType="w" fact="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r" for="ch" forName="downArrowText" refType="w"/>
              <dgm:constr type="primFontSz" for="ch" ptType="node" op="equ" val="65"/>
            </dgm:constrLst>
          </dgm:else>
        </dgm:choose>
      </dgm:if>
      <dgm:else name="Name5">
        <dgm:choose name="Name6">
          <dgm:if name="Name7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r" for="ch" forName="downArrow" refType="w" fact="0.9"/>
              <dgm:constr type="t" for="ch" forName="downArrow" refType="h" fact="0.05"/>
              <dgm:constr type="rOff" for="ch" forName="downArrow" refType="w" fact="-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l" for="ch" forName="downArrowText" refType="w" fact="0.1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l" for="ch" forName="upArrow" refType="w" fact="0.1"/>
              <dgm:constr type="lOff" for="ch" forName="upArrow" refType="w" fact="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r" for="ch" forName="upArrowText" refType="w" fact="0.85"/>
              <dgm:constr type="primFontSz" for="ch" ptType="node" op="equ" val="65"/>
            </dgm:constrLst>
          </dgm:if>
          <dgm:else name="Name8">
            <dgm:constrLst>
              <dgm:constr type="w" for="ch" forName="downArrow" refType="w" fact="0.4"/>
              <dgm:constr type="h" for="ch" forName="downArrow" refType="h" fact="0.8"/>
              <dgm:constr type="r" for="ch" forName="downArrow" refType="w" fact="0.98"/>
              <dgm:constr type="t" for="ch" forName="downArrow" refType="h" fact="0.05"/>
              <dgm:constr type="rOff" for="ch" forName="downArrow" refType="w" fact="-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l" for="ch" forName="downArrowText"/>
              <dgm:constr type="primFontSz" for="ch" ptType="node" op="equ" val="65"/>
            </dgm:constrLst>
          </dgm:else>
        </dgm:choose>
      </dgm:else>
    </dgm:choose>
    <dgm:ruleLst/>
    <dgm:choose name="Name9">
      <dgm:if name="Name10" axis="ch" ptType="node" func="cnt" op="gte" val="2">
        <dgm:layoutNode name="divider" styleLbl="fgShp">
          <dgm:alg type="sp"/>
          <dgm:choose name="Name11">
            <dgm:if name="Name12" func="var" arg="dir" op="equ" val="norm">
              <dgm:shape xmlns:r="http://schemas.openxmlformats.org/officeDocument/2006/relationships" rot="-5" type="mathMinus" r:blip="">
                <dgm:adjLst/>
              </dgm:shape>
            </dgm:if>
            <dgm:else name="Name13">
              <dgm:shape xmlns:r="http://schemas.openxmlformats.org/officeDocument/2006/relationships" rot="5" type="mathMinus" r:blip="">
                <dgm:adjLst/>
              </dgm:shape>
            </dgm:else>
          </dgm:choose>
          <dgm:presOf/>
          <dgm:constrLst/>
          <dgm:ruleLst/>
        </dgm:layoutNode>
      </dgm:if>
      <dgm:else name="Name14"/>
    </dgm:choose>
    <dgm:forEach name="Name15" axis="ch" ptType="node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  <dgm:forEach name="Name16" axis="ch" ptType="node" st="2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70E7DC-D2E5-4A08-A2F9-B8A5B99D1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817</Words>
  <Characters>4662</Characters>
  <Application>Microsoft Office Word</Application>
  <DocSecurity>0</DocSecurity>
  <Lines>38</Lines>
  <Paragraphs>10</Paragraphs>
  <ScaleCrop>false</ScaleCrop>
  <Company>*****</Company>
  <LinksUpToDate>false</LinksUpToDate>
  <CharactersWithSpaces>5469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*****</dc:creator>
  <cp:keywords/>
  <dc:description/>
  <cp:lastModifiedBy>*****</cp:lastModifiedBy>
  <cp:revision>2</cp:revision>
  <cp:lastPrinted>2017-10-20T08:00:00Z</cp:lastPrinted>
  <dcterms:created xsi:type="dcterms:W3CDTF">2017-11-07T08:44:00Z</dcterms:created>
  <dcterms:modified xsi:type="dcterms:W3CDTF">2017-11-07T08:44:00Z</dcterms:modified>
</cp:coreProperties>
</file>