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486" w:rsidRDefault="00ED1062">
      <w:pPr>
        <w:rPr>
          <w:b/>
          <w:sz w:val="36"/>
        </w:rPr>
      </w:pPr>
      <w:r w:rsidRPr="00ED1062">
        <w:rPr>
          <w:rFonts w:hint="eastAsia"/>
          <w:b/>
          <w:sz w:val="36"/>
        </w:rPr>
        <w:t>雲林科技大學</w:t>
      </w:r>
      <w:r w:rsidRPr="00ED1062">
        <w:rPr>
          <w:rFonts w:hint="eastAsia"/>
          <w:b/>
          <w:sz w:val="36"/>
        </w:rPr>
        <w:t xml:space="preserve"> </w:t>
      </w:r>
      <w:r w:rsidRPr="00ED1062">
        <w:rPr>
          <w:rFonts w:hint="eastAsia"/>
          <w:b/>
          <w:sz w:val="36"/>
        </w:rPr>
        <w:t>學生宿舍照片</w:t>
      </w:r>
    </w:p>
    <w:p w:rsidR="00ED1062" w:rsidRDefault="00ED1062">
      <w:pPr>
        <w:rPr>
          <w:b/>
          <w:sz w:val="36"/>
        </w:rPr>
      </w:pPr>
      <w:r>
        <w:rPr>
          <w:rFonts w:hint="eastAsia"/>
          <w:b/>
          <w:sz w:val="36"/>
        </w:rPr>
        <w:t>1.</w:t>
      </w:r>
      <w:r>
        <w:rPr>
          <w:rFonts w:hint="eastAsia"/>
          <w:b/>
          <w:sz w:val="36"/>
        </w:rPr>
        <w:t>每間寢室</w:t>
      </w:r>
      <w:r>
        <w:rPr>
          <w:rFonts w:hint="eastAsia"/>
          <w:b/>
          <w:sz w:val="36"/>
        </w:rPr>
        <w:t>4</w:t>
      </w:r>
      <w:r>
        <w:rPr>
          <w:rFonts w:hint="eastAsia"/>
          <w:b/>
          <w:sz w:val="36"/>
        </w:rPr>
        <w:t>人。</w:t>
      </w:r>
    </w:p>
    <w:p w:rsidR="00ED1062" w:rsidRDefault="00ED1062">
      <w:pPr>
        <w:rPr>
          <w:b/>
          <w:sz w:val="36"/>
        </w:rPr>
      </w:pPr>
      <w:r>
        <w:rPr>
          <w:rFonts w:hint="eastAsia"/>
          <w:b/>
          <w:sz w:val="36"/>
        </w:rPr>
        <w:t>2.</w:t>
      </w:r>
      <w:r>
        <w:rPr>
          <w:rFonts w:hint="eastAsia"/>
          <w:b/>
          <w:sz w:val="36"/>
        </w:rPr>
        <w:t>僅提供床位，需自備寢具睡袋、盥洗用具等。</w:t>
      </w:r>
    </w:p>
    <w:p w:rsidR="00A77CF2" w:rsidRDefault="00A77CF2">
      <w:pPr>
        <w:rPr>
          <w:b/>
          <w:sz w:val="36"/>
        </w:rPr>
      </w:pPr>
      <w:r>
        <w:rPr>
          <w:rFonts w:hint="eastAsia"/>
          <w:b/>
          <w:sz w:val="36"/>
        </w:rPr>
        <w:t>3.</w:t>
      </w:r>
      <w:r>
        <w:rPr>
          <w:rFonts w:hint="eastAsia"/>
          <w:b/>
          <w:sz w:val="36"/>
        </w:rPr>
        <w:t>敬請遵守雲科大學生宿舍相關規定。</w:t>
      </w:r>
    </w:p>
    <w:p w:rsidR="00A77CF2" w:rsidRPr="000C766C" w:rsidRDefault="00A77CF2" w:rsidP="00A77CF2">
      <w:pPr>
        <w:numPr>
          <w:ilvl w:val="0"/>
          <w:numId w:val="1"/>
        </w:numPr>
        <w:tabs>
          <w:tab w:val="num" w:pos="480"/>
        </w:tabs>
        <w:ind w:left="480"/>
        <w:rPr>
          <w:rFonts w:ascii="標楷體" w:eastAsia="標楷體" w:hAnsi="標楷體"/>
          <w:color w:val="000000" w:themeColor="text1"/>
        </w:rPr>
      </w:pPr>
      <w:r w:rsidRPr="000C766C">
        <w:rPr>
          <w:rFonts w:ascii="標楷體" w:eastAsia="標楷體" w:hAnsi="標楷體" w:hint="eastAsia"/>
          <w:color w:val="000000" w:themeColor="text1"/>
        </w:rPr>
        <w:t>遵守貴校宿舍管理辦法等學生宿舍相關之規定。</w:t>
      </w:r>
    </w:p>
    <w:p w:rsidR="00A77CF2" w:rsidRPr="000C766C" w:rsidRDefault="00A77CF2" w:rsidP="00A77CF2">
      <w:pPr>
        <w:numPr>
          <w:ilvl w:val="0"/>
          <w:numId w:val="1"/>
        </w:numPr>
        <w:tabs>
          <w:tab w:val="num" w:pos="480"/>
        </w:tabs>
        <w:ind w:left="480"/>
        <w:rPr>
          <w:rFonts w:ascii="標楷體" w:eastAsia="標楷體" w:hAnsi="標楷體"/>
          <w:color w:val="000000" w:themeColor="text1"/>
        </w:rPr>
      </w:pPr>
      <w:r w:rsidRPr="000C766C">
        <w:rPr>
          <w:rFonts w:ascii="標楷體" w:eastAsia="標楷體" w:hAnsi="標楷體" w:hint="eastAsia"/>
          <w:color w:val="000000" w:themeColor="text1"/>
        </w:rPr>
        <w:t>遵守作息時間，晚間十一時後為寧靜時間。</w:t>
      </w:r>
    </w:p>
    <w:p w:rsidR="00A77CF2" w:rsidRPr="000C766C" w:rsidRDefault="00A77CF2" w:rsidP="00A77CF2">
      <w:pPr>
        <w:numPr>
          <w:ilvl w:val="0"/>
          <w:numId w:val="1"/>
        </w:numPr>
        <w:tabs>
          <w:tab w:val="num" w:pos="480"/>
        </w:tabs>
        <w:ind w:left="480"/>
        <w:rPr>
          <w:rFonts w:ascii="標楷體" w:eastAsia="標楷體" w:hAnsi="標楷體"/>
          <w:color w:val="000000" w:themeColor="text1"/>
        </w:rPr>
      </w:pPr>
      <w:r w:rsidRPr="000C766C">
        <w:rPr>
          <w:rFonts w:ascii="標楷體" w:eastAsia="標楷體" w:hAnsi="標楷體" w:hint="eastAsia"/>
          <w:color w:val="000000" w:themeColor="text1"/>
        </w:rPr>
        <w:t>不留宿非該營隊之外人，不在宿舍區內飼養動物。</w:t>
      </w:r>
    </w:p>
    <w:p w:rsidR="00A77CF2" w:rsidRPr="000C766C" w:rsidRDefault="00A77CF2" w:rsidP="00A77CF2">
      <w:pPr>
        <w:numPr>
          <w:ilvl w:val="0"/>
          <w:numId w:val="1"/>
        </w:numPr>
        <w:tabs>
          <w:tab w:val="num" w:pos="480"/>
        </w:tabs>
        <w:ind w:left="480"/>
        <w:rPr>
          <w:rFonts w:ascii="標楷體" w:eastAsia="標楷體" w:hAnsi="標楷體"/>
          <w:color w:val="000000" w:themeColor="text1"/>
        </w:rPr>
      </w:pPr>
      <w:r w:rsidRPr="000C766C">
        <w:rPr>
          <w:rFonts w:ascii="標楷體" w:eastAsia="標楷體" w:hAnsi="標楷體" w:hint="eastAsia"/>
          <w:color w:val="000000" w:themeColor="text1"/>
        </w:rPr>
        <w:t>宿舍內嚴禁酗酒、吸煙及賭博。</w:t>
      </w:r>
    </w:p>
    <w:p w:rsidR="00A77CF2" w:rsidRPr="000C766C" w:rsidRDefault="00A77CF2" w:rsidP="00A77CF2">
      <w:pPr>
        <w:numPr>
          <w:ilvl w:val="0"/>
          <w:numId w:val="1"/>
        </w:numPr>
        <w:tabs>
          <w:tab w:val="num" w:pos="480"/>
        </w:tabs>
        <w:ind w:left="480"/>
        <w:rPr>
          <w:rFonts w:ascii="標楷體" w:eastAsia="標楷體" w:hAnsi="標楷體"/>
          <w:color w:val="000000" w:themeColor="text1"/>
        </w:rPr>
      </w:pPr>
      <w:r w:rsidRPr="000C766C">
        <w:rPr>
          <w:rFonts w:ascii="標楷體" w:eastAsia="標楷體" w:hAnsi="標楷體" w:hint="eastAsia"/>
          <w:color w:val="000000" w:themeColor="text1"/>
        </w:rPr>
        <w:t>未經宿舍管理員同意，不得移動宿舍內設施。</w:t>
      </w:r>
    </w:p>
    <w:p w:rsidR="00A77CF2" w:rsidRPr="000C766C" w:rsidRDefault="00A77CF2" w:rsidP="00A77CF2">
      <w:pPr>
        <w:numPr>
          <w:ilvl w:val="0"/>
          <w:numId w:val="1"/>
        </w:numPr>
        <w:tabs>
          <w:tab w:val="num" w:pos="480"/>
        </w:tabs>
        <w:ind w:left="480"/>
        <w:rPr>
          <w:rFonts w:ascii="標楷體" w:eastAsia="標楷體" w:hAnsi="標楷體"/>
          <w:color w:val="000000" w:themeColor="text1"/>
        </w:rPr>
      </w:pPr>
      <w:r w:rsidRPr="000C766C">
        <w:rPr>
          <w:rFonts w:ascii="標楷體" w:eastAsia="標楷體" w:hAnsi="標楷體" w:hint="eastAsia"/>
          <w:color w:val="000000" w:themeColor="text1"/>
        </w:rPr>
        <w:t>不在宿舍內使用任何電器用品、危險易燃物如酒精、瓦斯等，影響居住安全。</w:t>
      </w:r>
    </w:p>
    <w:p w:rsidR="00A77CF2" w:rsidRPr="000C766C" w:rsidRDefault="00A77CF2" w:rsidP="00A77CF2">
      <w:pPr>
        <w:numPr>
          <w:ilvl w:val="0"/>
          <w:numId w:val="1"/>
        </w:numPr>
        <w:tabs>
          <w:tab w:val="num" w:pos="480"/>
        </w:tabs>
        <w:ind w:left="480"/>
        <w:rPr>
          <w:rFonts w:ascii="標楷體" w:eastAsia="標楷體" w:hAnsi="標楷體"/>
          <w:color w:val="000000" w:themeColor="text1"/>
        </w:rPr>
      </w:pPr>
      <w:r w:rsidRPr="000C766C">
        <w:rPr>
          <w:rFonts w:ascii="標楷體" w:eastAsia="標楷體" w:hAnsi="標楷體" w:hint="eastAsia"/>
          <w:color w:val="000000" w:themeColor="text1"/>
        </w:rPr>
        <w:t>宿舍區車輛應停入車棚，不得隨處停放。宿舍車棚僅供停放腳踏車，其餘車輛不得於宿舍區內停放。</w:t>
      </w:r>
    </w:p>
    <w:p w:rsidR="00A77CF2" w:rsidRPr="000C766C" w:rsidRDefault="00A77CF2" w:rsidP="00A77CF2">
      <w:pPr>
        <w:numPr>
          <w:ilvl w:val="0"/>
          <w:numId w:val="1"/>
        </w:numPr>
        <w:tabs>
          <w:tab w:val="num" w:pos="480"/>
        </w:tabs>
        <w:ind w:left="480"/>
        <w:rPr>
          <w:rFonts w:ascii="標楷體" w:eastAsia="標楷體" w:hAnsi="標楷體"/>
          <w:color w:val="000000" w:themeColor="text1"/>
        </w:rPr>
      </w:pPr>
      <w:r w:rsidRPr="000C766C">
        <w:rPr>
          <w:rFonts w:ascii="標楷體" w:eastAsia="標楷體" w:hAnsi="標楷體" w:hint="eastAsia"/>
          <w:color w:val="000000" w:themeColor="text1"/>
        </w:rPr>
        <w:t>男（女）生宿舍，未經登記許可，嚴禁邀約女（男）生進入。</w:t>
      </w:r>
    </w:p>
    <w:p w:rsidR="00A77CF2" w:rsidRPr="00A77CF2" w:rsidRDefault="00A77CF2" w:rsidP="00A77CF2">
      <w:pPr>
        <w:numPr>
          <w:ilvl w:val="0"/>
          <w:numId w:val="1"/>
        </w:numPr>
        <w:tabs>
          <w:tab w:val="num" w:pos="480"/>
        </w:tabs>
        <w:ind w:left="480"/>
        <w:rPr>
          <w:rFonts w:ascii="標楷體" w:eastAsia="標楷體" w:hAnsi="標楷體"/>
          <w:color w:val="000000" w:themeColor="text1"/>
        </w:rPr>
      </w:pPr>
      <w:r w:rsidRPr="000C766C">
        <w:rPr>
          <w:rFonts w:ascii="標楷體" w:eastAsia="標楷體" w:hAnsi="標楷體" w:hint="eastAsia"/>
          <w:color w:val="000000" w:themeColor="text1"/>
        </w:rPr>
        <w:t>請節約使用水電，熱水供應時間18：00～01：00供應。</w:t>
      </w:r>
      <w:bookmarkStart w:id="0" w:name="_GoBack"/>
      <w:bookmarkEnd w:id="0"/>
    </w:p>
    <w:p w:rsidR="00ED1062" w:rsidRDefault="00ED1062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2208530</wp:posOffset>
            </wp:positionH>
            <wp:positionV relativeFrom="paragraph">
              <wp:posOffset>808990</wp:posOffset>
            </wp:positionV>
            <wp:extent cx="4776470" cy="3184525"/>
            <wp:effectExtent l="0" t="4128" r="953" b="952"/>
            <wp:wrapThrough wrapText="bothSides">
              <wp:wrapPolygon edited="0">
                <wp:start x="21619" y="28"/>
                <wp:lineTo x="82" y="28"/>
                <wp:lineTo x="82" y="21477"/>
                <wp:lineTo x="21619" y="21477"/>
                <wp:lineTo x="21619" y="28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F2281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7647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-1037590</wp:posOffset>
            </wp:positionH>
            <wp:positionV relativeFrom="paragraph">
              <wp:posOffset>808990</wp:posOffset>
            </wp:positionV>
            <wp:extent cx="4754245" cy="3098800"/>
            <wp:effectExtent l="8573" t="0" r="0" b="0"/>
            <wp:wrapThrough wrapText="bothSides">
              <wp:wrapPolygon edited="0">
                <wp:start x="39" y="21660"/>
                <wp:lineTo x="21503" y="21660"/>
                <wp:lineTo x="21503" y="148"/>
                <wp:lineTo x="39" y="148"/>
                <wp:lineTo x="39" y="2166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F2287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54245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1062" w:rsidSect="00ED10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0E7" w:rsidRDefault="00DE70E7" w:rsidP="00A77CF2">
      <w:r>
        <w:separator/>
      </w:r>
    </w:p>
  </w:endnote>
  <w:endnote w:type="continuationSeparator" w:id="0">
    <w:p w:rsidR="00DE70E7" w:rsidRDefault="00DE70E7" w:rsidP="00A7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0E7" w:rsidRDefault="00DE70E7" w:rsidP="00A77CF2">
      <w:r>
        <w:separator/>
      </w:r>
    </w:p>
  </w:footnote>
  <w:footnote w:type="continuationSeparator" w:id="0">
    <w:p w:rsidR="00DE70E7" w:rsidRDefault="00DE70E7" w:rsidP="00A77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6D3B"/>
    <w:multiLevelType w:val="hybridMultilevel"/>
    <w:tmpl w:val="5E8CA12E"/>
    <w:lvl w:ilvl="0" w:tplc="89949514">
      <w:start w:val="1"/>
      <w:numFmt w:val="taiwaneseCountingThousand"/>
      <w:lvlText w:val="（%1）"/>
      <w:lvlJc w:val="left"/>
      <w:pPr>
        <w:tabs>
          <w:tab w:val="num" w:pos="2031"/>
        </w:tabs>
        <w:ind w:left="2031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91"/>
        </w:tabs>
        <w:ind w:left="89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1"/>
        </w:tabs>
        <w:ind w:left="13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1"/>
        </w:tabs>
        <w:ind w:left="18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31"/>
        </w:tabs>
        <w:ind w:left="23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11"/>
        </w:tabs>
        <w:ind w:left="28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71"/>
        </w:tabs>
        <w:ind w:left="37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1"/>
        </w:tabs>
        <w:ind w:left="425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62"/>
    <w:rsid w:val="008A272F"/>
    <w:rsid w:val="00A77CF2"/>
    <w:rsid w:val="00B76486"/>
    <w:rsid w:val="00DE70E7"/>
    <w:rsid w:val="00E87893"/>
    <w:rsid w:val="00ED1062"/>
    <w:rsid w:val="00FB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376B51-44C4-4B6E-92AF-F25810B9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C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C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2016-12-08T04:56:00Z</dcterms:created>
  <dcterms:modified xsi:type="dcterms:W3CDTF">2016-12-08T06:01:00Z</dcterms:modified>
</cp:coreProperties>
</file>