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F7" w:rsidRDefault="00664FF7" w:rsidP="00B43467">
      <w:pPr>
        <w:pStyle w:val="012"/>
      </w:pPr>
      <w:r>
        <w:rPr>
          <w:rFonts w:hint="eastAsia"/>
        </w:rPr>
        <w:t>參考</w:t>
      </w:r>
      <w:r>
        <w:rPr>
          <w:rFonts w:ascii="Arial" w:hAnsi="Arial" w:cs="Arial" w:hint="eastAsia"/>
          <w:color w:val="545454"/>
          <w:shd w:val="clear" w:color="auto" w:fill="FFFFFF"/>
        </w:rPr>
        <w:t>臺北市明湖國中施教麟老師講義</w:t>
      </w:r>
    </w:p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</w:tblBorders>
        <w:tblCellMar>
          <w:left w:w="28" w:type="dxa"/>
          <w:right w:w="28" w:type="dxa"/>
        </w:tblCellMar>
        <w:tblLook w:val="00A0"/>
      </w:tblPr>
      <w:tblGrid>
        <w:gridCol w:w="4531"/>
      </w:tblGrid>
      <w:tr w:rsidR="00664FF7" w:rsidTr="001E0BFE">
        <w:tc>
          <w:tcPr>
            <w:tcW w:w="4531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333333"/>
            <w:vAlign w:val="center"/>
          </w:tcPr>
          <w:p w:rsidR="00664FF7" w:rsidRDefault="00664FF7" w:rsidP="001E0BFE">
            <w:pPr>
              <w:pStyle w:val="01"/>
            </w:pPr>
            <w:r>
              <w:rPr>
                <w:rFonts w:hint="eastAsia"/>
              </w:rPr>
              <w:t>評語力求淺顯明確　能激發學生寫作潛能</w:t>
            </w:r>
          </w:p>
        </w:tc>
      </w:tr>
    </w:tbl>
    <w:p w:rsidR="00664FF7" w:rsidRDefault="00664FF7" w:rsidP="00B43467">
      <w:pPr>
        <w:pStyle w:val="0120"/>
        <w:spacing w:after="90"/>
      </w:pPr>
      <w:r>
        <w:rPr>
          <w:rFonts w:hint="eastAsia"/>
        </w:rPr>
        <w:t>提升學生寫作意願與能力，教師的批閱評語至關重要。評語以能讓學生理解為前提。教師給學生的評語，可以</w:t>
      </w:r>
      <w:r>
        <w:rPr>
          <w:rFonts w:hint="eastAsia"/>
          <w:u w:val="single"/>
        </w:rPr>
        <w:t>教育部</w:t>
      </w:r>
      <w:r>
        <w:rPr>
          <w:rFonts w:hint="eastAsia"/>
        </w:rPr>
        <w:t>所公布的各級分四個向度評語為藍本，再修改成淺顯易懂的白話評語。以下以「六級分」為例，配合</w:t>
      </w:r>
      <w:r>
        <w:rPr>
          <w:rFonts w:hint="eastAsia"/>
          <w:u w:val="single"/>
        </w:rPr>
        <w:t>教育部</w:t>
      </w:r>
      <w:r>
        <w:rPr>
          <w:rFonts w:hint="eastAsia"/>
        </w:rPr>
        <w:t>的四個向度評語作對應，提供老師批閱學生文章時參考：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91"/>
        <w:gridCol w:w="5627"/>
      </w:tblGrid>
      <w:tr w:rsidR="00664FF7" w:rsidTr="00B43467">
        <w:trPr>
          <w:cantSplit/>
          <w:trHeight w:val="327"/>
          <w:tblHeader/>
        </w:trPr>
        <w:tc>
          <w:tcPr>
            <w:tcW w:w="6818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64FF7" w:rsidRDefault="00664FF7">
            <w:pPr>
              <w:pStyle w:val="02"/>
            </w:pPr>
            <w:r>
              <w:rPr>
                <w:rFonts w:hint="eastAsia"/>
              </w:rPr>
              <w:t>六級分評語</w:t>
            </w:r>
          </w:p>
        </w:tc>
      </w:tr>
      <w:tr w:rsidR="00664FF7" w:rsidTr="00B43467">
        <w:tc>
          <w:tcPr>
            <w:tcW w:w="11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4FF7" w:rsidRDefault="00664FF7">
            <w:pPr>
              <w:pStyle w:val="01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立意取材</w:t>
            </w:r>
          </w:p>
        </w:tc>
        <w:tc>
          <w:tcPr>
            <w:tcW w:w="5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64FF7" w:rsidRDefault="00664FF7">
            <w:pPr>
              <w:pStyle w:val="01123"/>
            </w:pPr>
            <w:r>
              <w:t>1.</w:t>
            </w:r>
            <w:r>
              <w:rPr>
                <w:rFonts w:hint="eastAsia"/>
              </w:rPr>
              <w:t>取材「親人車禍傷亡」，甚能貼切題目「惜福」。</w:t>
            </w:r>
          </w:p>
          <w:p w:rsidR="00664FF7" w:rsidRDefault="00664FF7">
            <w:pPr>
              <w:pStyle w:val="01123"/>
            </w:pPr>
            <w:r>
              <w:t>2.</w:t>
            </w:r>
            <w:r>
              <w:rPr>
                <w:rFonts w:hint="eastAsia"/>
              </w:rPr>
              <w:t>取材「親人車禍傷亡」妥當，甚能切題發揮。</w:t>
            </w:r>
          </w:p>
          <w:p w:rsidR="00664FF7" w:rsidRDefault="00664FF7">
            <w:pPr>
              <w:pStyle w:val="01123"/>
            </w:pPr>
            <w:r>
              <w:t>3.</w:t>
            </w:r>
            <w:r>
              <w:rPr>
                <w:rFonts w:hint="eastAsia"/>
              </w:rPr>
              <w:t>能進一步深入闡述「如何珍惜時間」，凸顯文章「惜時」的主旨。</w:t>
            </w:r>
          </w:p>
          <w:p w:rsidR="00664FF7" w:rsidRDefault="00664FF7">
            <w:pPr>
              <w:pStyle w:val="01123"/>
            </w:pPr>
            <w:r>
              <w:t>4.</w:t>
            </w:r>
            <w:r>
              <w:rPr>
                <w:rFonts w:hint="eastAsia"/>
              </w:rPr>
              <w:t>立意「知足常樂」良善，發人深省。</w:t>
            </w:r>
          </w:p>
          <w:p w:rsidR="00664FF7" w:rsidRDefault="00664FF7">
            <w:pPr>
              <w:pStyle w:val="01123"/>
            </w:pPr>
            <w:r>
              <w:t>5.</w:t>
            </w:r>
            <w:r>
              <w:rPr>
                <w:rFonts w:hint="eastAsia"/>
              </w:rPr>
              <w:t>取材「搭車」、「喜宴」、「約會」多方論述「守時」的重要，內容充實。</w:t>
            </w:r>
          </w:p>
          <w:p w:rsidR="00664FF7" w:rsidRDefault="00664FF7">
            <w:pPr>
              <w:pStyle w:val="01123"/>
            </w:pPr>
            <w:r>
              <w:t>6.</w:t>
            </w:r>
            <w:r>
              <w:rPr>
                <w:rFonts w:hint="eastAsia"/>
              </w:rPr>
              <w:t>能使用嘉言、事例引題，取材真實豐富。</w:t>
            </w:r>
          </w:p>
        </w:tc>
      </w:tr>
      <w:tr w:rsidR="00664FF7" w:rsidTr="00B43467">
        <w:tc>
          <w:tcPr>
            <w:tcW w:w="11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4FF7" w:rsidRDefault="00664FF7">
            <w:pPr>
              <w:pStyle w:val="01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結構組織</w:t>
            </w:r>
          </w:p>
        </w:tc>
        <w:tc>
          <w:tcPr>
            <w:tcW w:w="5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64FF7" w:rsidRDefault="00664FF7">
            <w:pPr>
              <w:pStyle w:val="01123"/>
            </w:pPr>
            <w:r>
              <w:t>1.</w:t>
            </w:r>
            <w:r>
              <w:rPr>
                <w:rFonts w:hint="eastAsia"/>
              </w:rPr>
              <w:t>結構完整，能圍繞主題「珍惜時光」發揮。</w:t>
            </w:r>
          </w:p>
          <w:p w:rsidR="00664FF7" w:rsidRDefault="00664FF7">
            <w:pPr>
              <w:pStyle w:val="01123"/>
            </w:pPr>
            <w:r>
              <w:t>2.</w:t>
            </w:r>
            <w:r>
              <w:rPr>
                <w:rFonts w:hint="eastAsia"/>
              </w:rPr>
              <w:t>段落分明，首段敘述照片由來，次段描述照片人物，末段點出懷念之因，各段大意清楚可見。</w:t>
            </w:r>
          </w:p>
          <w:p w:rsidR="00664FF7" w:rsidRDefault="00664FF7">
            <w:pPr>
              <w:pStyle w:val="01123"/>
            </w:pPr>
            <w:r>
              <w:t>3.</w:t>
            </w:r>
            <w:r>
              <w:rPr>
                <w:rFonts w:hint="eastAsia"/>
              </w:rPr>
              <w:t>「病前－病中－病後」，內容前後連貫。</w:t>
            </w:r>
          </w:p>
          <w:p w:rsidR="00664FF7" w:rsidRDefault="00664FF7">
            <w:pPr>
              <w:pStyle w:val="01123"/>
            </w:pPr>
            <w:r>
              <w:t>4.</w:t>
            </w:r>
            <w:r>
              <w:rPr>
                <w:rFonts w:hint="eastAsia"/>
              </w:rPr>
              <w:t>「果然」、「哪知」、「終究」，連接詞運用適當。</w:t>
            </w:r>
          </w:p>
          <w:p w:rsidR="00664FF7" w:rsidRDefault="00664FF7">
            <w:pPr>
              <w:pStyle w:val="01123"/>
            </w:pPr>
            <w:r>
              <w:t>5.</w:t>
            </w:r>
            <w:r>
              <w:rPr>
                <w:rFonts w:hint="eastAsia"/>
              </w:rPr>
              <w:t>議</w:t>
            </w:r>
            <w:r>
              <w:t>(</w:t>
            </w:r>
            <w:r>
              <w:rPr>
                <w:rFonts w:hint="eastAsia"/>
              </w:rPr>
              <w:t>偶像定義</w:t>
            </w:r>
            <w:r>
              <w:t>)</w:t>
            </w:r>
            <w:r>
              <w:rPr>
                <w:rFonts w:hint="eastAsia"/>
              </w:rPr>
              <w:t>－敘</w:t>
            </w:r>
            <w:r>
              <w:t>(</w:t>
            </w:r>
            <w:r>
              <w:rPr>
                <w:rFonts w:hint="eastAsia"/>
              </w:rPr>
              <w:t>朋友追星過程</w:t>
            </w:r>
            <w:r>
              <w:t>)</w:t>
            </w:r>
            <w:r>
              <w:rPr>
                <w:rFonts w:hint="eastAsia"/>
              </w:rPr>
              <w:t>－議</w:t>
            </w:r>
            <w:r>
              <w:t>(</w:t>
            </w:r>
            <w:r>
              <w:rPr>
                <w:rFonts w:hint="eastAsia"/>
              </w:rPr>
              <w:t>對偶像看法</w:t>
            </w:r>
            <w:r>
              <w:t>)</w:t>
            </w:r>
            <w:r>
              <w:rPr>
                <w:rFonts w:hint="eastAsia"/>
              </w:rPr>
              <w:t>，組織嚴密。</w:t>
            </w:r>
          </w:p>
          <w:p w:rsidR="00664FF7" w:rsidRDefault="00664FF7">
            <w:pPr>
              <w:pStyle w:val="01123"/>
            </w:pPr>
            <w:r>
              <w:t>6.</w:t>
            </w:r>
            <w:r>
              <w:rPr>
                <w:rFonts w:hint="eastAsia"/>
              </w:rPr>
              <w:t>首段以「搬家」開始，末段以「搬家」結束，前後呼應，布局甚為用心。</w:t>
            </w:r>
          </w:p>
        </w:tc>
      </w:tr>
      <w:tr w:rsidR="00664FF7" w:rsidTr="00B43467">
        <w:trPr>
          <w:cantSplit/>
          <w:trHeight w:val="2285"/>
        </w:trPr>
        <w:tc>
          <w:tcPr>
            <w:tcW w:w="11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4FF7" w:rsidRDefault="00664FF7">
            <w:pPr>
              <w:pStyle w:val="01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遣詞造句</w:t>
            </w:r>
          </w:p>
        </w:tc>
        <w:tc>
          <w:tcPr>
            <w:tcW w:w="5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64FF7" w:rsidRDefault="00664FF7">
            <w:pPr>
              <w:pStyle w:val="01123"/>
            </w:pPr>
            <w:r>
              <w:t>1.</w:t>
            </w:r>
            <w:r>
              <w:rPr>
                <w:rFonts w:hint="eastAsia"/>
              </w:rPr>
              <w:t>遣詞優美，詞彙豐富，「尷尬」、「羞赧」、「忐忑不安」等，提升了文章格調。</w:t>
            </w:r>
          </w:p>
          <w:p w:rsidR="00664FF7" w:rsidRDefault="00664FF7">
            <w:pPr>
              <w:pStyle w:val="01123"/>
            </w:pPr>
            <w:r>
              <w:t>2.</w:t>
            </w:r>
            <w:r>
              <w:rPr>
                <w:rFonts w:hint="eastAsia"/>
              </w:rPr>
              <w:t>句型甚有變化，如第二段主詞一再更替位置。</w:t>
            </w:r>
          </w:p>
          <w:p w:rsidR="00664FF7" w:rsidRDefault="00664FF7">
            <w:pPr>
              <w:pStyle w:val="01123"/>
            </w:pPr>
            <w:r>
              <w:t>3.</w:t>
            </w:r>
            <w:r>
              <w:rPr>
                <w:rFonts w:hint="eastAsia"/>
              </w:rPr>
              <w:t>沒有冗詞贅語，行文流暢，一氣呵成。</w:t>
            </w:r>
          </w:p>
          <w:p w:rsidR="00664FF7" w:rsidRDefault="00664FF7">
            <w:pPr>
              <w:pStyle w:val="01123"/>
            </w:pPr>
            <w:r>
              <w:t>4.</w:t>
            </w:r>
            <w:r>
              <w:rPr>
                <w:rFonts w:hint="eastAsia"/>
              </w:rPr>
              <w:t>詞語一再變化，如「出糗」、「丟臉」、「尷尬」、「跌股」、「難堪」，文章甚為活潑。</w:t>
            </w:r>
          </w:p>
          <w:p w:rsidR="00664FF7" w:rsidRDefault="00664FF7">
            <w:pPr>
              <w:pStyle w:val="01123"/>
            </w:pPr>
            <w:r>
              <w:t>5.</w:t>
            </w:r>
            <w:r>
              <w:rPr>
                <w:rFonts w:hint="eastAsia"/>
              </w:rPr>
              <w:t>成語運用巧妙，如「垂涎三尺」、「守株待兔」等。</w:t>
            </w:r>
          </w:p>
          <w:p w:rsidR="00664FF7" w:rsidRDefault="00664FF7">
            <w:pPr>
              <w:pStyle w:val="01123"/>
            </w:pPr>
            <w:r>
              <w:t>6.</w:t>
            </w:r>
            <w:r>
              <w:rPr>
                <w:rFonts w:hint="eastAsia"/>
              </w:rPr>
              <w:t>修辭富變化，造句遣詞不落俗套。</w:t>
            </w:r>
          </w:p>
        </w:tc>
      </w:tr>
      <w:tr w:rsidR="00664FF7" w:rsidTr="00B43467">
        <w:tc>
          <w:tcPr>
            <w:tcW w:w="119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664FF7" w:rsidRDefault="00664FF7">
            <w:pPr>
              <w:pStyle w:val="010"/>
              <w:rPr>
                <w:kern w:val="2"/>
              </w:rPr>
            </w:pPr>
            <w:r>
              <w:rPr>
                <w:rFonts w:hint="eastAsia"/>
                <w:kern w:val="2"/>
              </w:rPr>
              <w:t>錯別字、格式與標點符號</w:t>
            </w:r>
          </w:p>
        </w:tc>
        <w:tc>
          <w:tcPr>
            <w:tcW w:w="562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664FF7" w:rsidRDefault="00664FF7">
            <w:pPr>
              <w:pStyle w:val="01123"/>
            </w:pPr>
            <w:r>
              <w:t>1.</w:t>
            </w:r>
            <w:r>
              <w:rPr>
                <w:rFonts w:hint="eastAsia"/>
              </w:rPr>
              <w:t>用字細心，幾乎沒有錯別字。</w:t>
            </w:r>
          </w:p>
          <w:p w:rsidR="00664FF7" w:rsidRDefault="00664FF7">
            <w:pPr>
              <w:pStyle w:val="01123"/>
            </w:pPr>
            <w:r>
              <w:t>2.</w:t>
            </w:r>
            <w:r>
              <w:rPr>
                <w:rFonts w:hint="eastAsia"/>
              </w:rPr>
              <w:t>運用多種標點符號，文章添色不少。</w:t>
            </w:r>
          </w:p>
          <w:p w:rsidR="00664FF7" w:rsidRDefault="00664FF7">
            <w:pPr>
              <w:pStyle w:val="01123"/>
            </w:pPr>
            <w:r>
              <w:t>3.</w:t>
            </w:r>
            <w:r>
              <w:rPr>
                <w:rFonts w:hint="eastAsia"/>
              </w:rPr>
              <w:t>格式符合寫作要求。</w:t>
            </w:r>
          </w:p>
          <w:p w:rsidR="00664FF7" w:rsidRDefault="00664FF7">
            <w:pPr>
              <w:pStyle w:val="01123"/>
            </w:pPr>
            <w:r>
              <w:t>4.</w:t>
            </w:r>
            <w:r>
              <w:rPr>
                <w:rFonts w:hint="eastAsia"/>
              </w:rPr>
              <w:t>分號、驚嘆號的使用恰如其分。</w:t>
            </w:r>
          </w:p>
        </w:tc>
      </w:tr>
    </w:tbl>
    <w:p w:rsidR="00664FF7" w:rsidRDefault="00664FF7" w:rsidP="00B43467">
      <w:pPr>
        <w:pStyle w:val="0120"/>
        <w:spacing w:after="90"/>
        <w:ind w:firstLine="456"/>
        <w:rPr>
          <w:spacing w:val="-6"/>
        </w:rPr>
      </w:pPr>
      <w:r>
        <w:rPr>
          <w:rFonts w:hint="eastAsia"/>
          <w:spacing w:val="-6"/>
        </w:rPr>
        <w:t>評語是根據整體文章而下，而每篇文章都有獨特性，只要參考上述「六級分」評語，舉一反三，教師當可自行寫出符合學生需要的評語。以上述六級分評分為基礎，底下簡述其他級分如何撰寫評語。</w:t>
      </w:r>
    </w:p>
    <w:p w:rsidR="00664FF7" w:rsidRDefault="00664FF7" w:rsidP="00B43467">
      <w:pPr>
        <w:pStyle w:val="012"/>
      </w:pPr>
      <w:r>
        <w:rPr>
          <w:rFonts w:hint="eastAsia"/>
        </w:rPr>
        <w:t>四、五級分評語接近六級分，只是後面要加上一個「可惜」，藉以點出這篇文章的缺點，說出它未能達到六級分的原因。其原則是「讚美多，批評少」，也就是「褒多於貶」。今舉兩例供教師參考。</w:t>
      </w:r>
    </w:p>
    <w:p w:rsidR="00664FF7" w:rsidRDefault="00664FF7" w:rsidP="00B43467">
      <w:pPr>
        <w:pStyle w:val="011"/>
        <w:spacing w:before="90"/>
        <w:rPr>
          <w:kern w:val="2"/>
        </w:rPr>
      </w:pPr>
      <w:r>
        <w:br w:type="page"/>
      </w:r>
      <w:r>
        <w:rPr>
          <w:rFonts w:hint="eastAsia"/>
          <w:kern w:val="2"/>
        </w:rPr>
        <w:t>參考一：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0" w:type="dxa"/>
          <w:bottom w:w="57" w:type="dxa"/>
          <w:right w:w="28" w:type="dxa"/>
        </w:tblCellMar>
        <w:tblLook w:val="01E0"/>
      </w:tblPr>
      <w:tblGrid>
        <w:gridCol w:w="1443"/>
        <w:gridCol w:w="5370"/>
      </w:tblGrid>
      <w:tr w:rsidR="00664FF7" w:rsidTr="00B43467">
        <w:trPr>
          <w:trHeight w:val="518"/>
        </w:trPr>
        <w:tc>
          <w:tcPr>
            <w:tcW w:w="1443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664FF7" w:rsidRDefault="00664FF7">
            <w:pPr>
              <w:pStyle w:val="02"/>
            </w:pPr>
            <w:r>
              <w:rPr>
                <w:rFonts w:hint="eastAsia"/>
              </w:rPr>
              <w:t>六級分</w:t>
            </w:r>
          </w:p>
          <w:p w:rsidR="00664FF7" w:rsidRDefault="00664FF7">
            <w:pPr>
              <w:pStyle w:val="02"/>
            </w:pPr>
            <w:r>
              <w:rPr>
                <w:rFonts w:hint="eastAsia"/>
              </w:rPr>
              <w:t>立意取材</w:t>
            </w:r>
          </w:p>
        </w:tc>
        <w:tc>
          <w:tcPr>
            <w:tcW w:w="5370" w:type="dxa"/>
            <w:tcBorders>
              <w:top w:val="single" w:sz="8" w:space="0" w:color="auto"/>
            </w:tcBorders>
            <w:vAlign w:val="center"/>
          </w:tcPr>
          <w:p w:rsidR="00664FF7" w:rsidRDefault="00664FF7">
            <w:pPr>
              <w:pStyle w:val="010"/>
              <w:rPr>
                <w:kern w:val="2"/>
              </w:rPr>
            </w:pPr>
            <w:r>
              <w:rPr>
                <w:rFonts w:hint="eastAsia"/>
                <w:kern w:val="2"/>
              </w:rPr>
              <w:t>取材「親人車禍傷亡」妥當，甚能切題發揮。</w:t>
            </w:r>
          </w:p>
        </w:tc>
      </w:tr>
      <w:tr w:rsidR="00664FF7" w:rsidTr="00B43467">
        <w:trPr>
          <w:trHeight w:val="519"/>
        </w:trPr>
        <w:tc>
          <w:tcPr>
            <w:tcW w:w="1443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664FF7" w:rsidRDefault="00664FF7">
            <w:pPr>
              <w:pStyle w:val="02"/>
            </w:pPr>
            <w:r>
              <w:rPr>
                <w:rFonts w:hint="eastAsia"/>
              </w:rPr>
              <w:t>四、五級分</w:t>
            </w:r>
          </w:p>
          <w:p w:rsidR="00664FF7" w:rsidRDefault="00664FF7">
            <w:pPr>
              <w:pStyle w:val="02"/>
            </w:pPr>
            <w:r>
              <w:rPr>
                <w:rFonts w:hint="eastAsia"/>
              </w:rPr>
              <w:t>立意取材</w:t>
            </w:r>
          </w:p>
        </w:tc>
        <w:tc>
          <w:tcPr>
            <w:tcW w:w="5370" w:type="dxa"/>
            <w:tcBorders>
              <w:bottom w:val="single" w:sz="8" w:space="0" w:color="auto"/>
            </w:tcBorders>
            <w:vAlign w:val="center"/>
          </w:tcPr>
          <w:p w:rsidR="00664FF7" w:rsidRDefault="00664FF7">
            <w:pPr>
              <w:pStyle w:val="010"/>
              <w:rPr>
                <w:kern w:val="2"/>
              </w:rPr>
            </w:pPr>
            <w:r>
              <w:rPr>
                <w:rFonts w:hint="eastAsia"/>
                <w:kern w:val="2"/>
              </w:rPr>
              <w:t>取材「親人車禍傷亡」妥當，可惜車禍過程描述過於繁瑣。</w:t>
            </w:r>
          </w:p>
        </w:tc>
      </w:tr>
    </w:tbl>
    <w:p w:rsidR="00664FF7" w:rsidRDefault="00664FF7" w:rsidP="00B43467">
      <w:pPr>
        <w:pStyle w:val="011"/>
        <w:spacing w:before="90"/>
        <w:rPr>
          <w:sz w:val="24"/>
        </w:rPr>
      </w:pPr>
      <w:r>
        <w:rPr>
          <w:rFonts w:hint="eastAsia"/>
          <w:sz w:val="24"/>
        </w:rPr>
        <w:t>參考二：</w:t>
      </w:r>
    </w:p>
    <w:tbl>
      <w:tblPr>
        <w:tblW w:w="68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1E0"/>
      </w:tblPr>
      <w:tblGrid>
        <w:gridCol w:w="1443"/>
        <w:gridCol w:w="5384"/>
      </w:tblGrid>
      <w:tr w:rsidR="00664FF7" w:rsidTr="00B43467">
        <w:trPr>
          <w:trHeight w:val="518"/>
        </w:trPr>
        <w:tc>
          <w:tcPr>
            <w:tcW w:w="1443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664FF7" w:rsidRDefault="00664FF7">
            <w:pPr>
              <w:pStyle w:val="02"/>
            </w:pPr>
            <w:r>
              <w:rPr>
                <w:rFonts w:hint="eastAsia"/>
              </w:rPr>
              <w:t>六級分</w:t>
            </w:r>
          </w:p>
          <w:p w:rsidR="00664FF7" w:rsidRDefault="00664FF7">
            <w:pPr>
              <w:pStyle w:val="02"/>
            </w:pPr>
            <w:r>
              <w:rPr>
                <w:rFonts w:hint="eastAsia"/>
              </w:rPr>
              <w:t>結構組織</w:t>
            </w:r>
          </w:p>
        </w:tc>
        <w:tc>
          <w:tcPr>
            <w:tcW w:w="5384" w:type="dxa"/>
            <w:tcBorders>
              <w:top w:val="single" w:sz="8" w:space="0" w:color="auto"/>
            </w:tcBorders>
            <w:vAlign w:val="center"/>
          </w:tcPr>
          <w:p w:rsidR="00664FF7" w:rsidRDefault="00664FF7">
            <w:pPr>
              <w:pStyle w:val="010"/>
              <w:rPr>
                <w:kern w:val="2"/>
              </w:rPr>
            </w:pPr>
            <w:r>
              <w:rPr>
                <w:rFonts w:hint="eastAsia"/>
                <w:kern w:val="2"/>
              </w:rPr>
              <w:t>「病前－病中－病後」，內容前後連貫。</w:t>
            </w:r>
          </w:p>
        </w:tc>
      </w:tr>
      <w:tr w:rsidR="00664FF7" w:rsidTr="00B43467">
        <w:trPr>
          <w:trHeight w:val="519"/>
        </w:trPr>
        <w:tc>
          <w:tcPr>
            <w:tcW w:w="1443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664FF7" w:rsidRDefault="00664FF7">
            <w:pPr>
              <w:pStyle w:val="02"/>
            </w:pPr>
            <w:r>
              <w:rPr>
                <w:rFonts w:hint="eastAsia"/>
              </w:rPr>
              <w:t>四、五級分</w:t>
            </w:r>
          </w:p>
          <w:p w:rsidR="00664FF7" w:rsidRDefault="00664FF7">
            <w:pPr>
              <w:pStyle w:val="02"/>
            </w:pPr>
            <w:r>
              <w:rPr>
                <w:rFonts w:hint="eastAsia"/>
              </w:rPr>
              <w:t>結構組織</w:t>
            </w:r>
          </w:p>
        </w:tc>
        <w:tc>
          <w:tcPr>
            <w:tcW w:w="5384" w:type="dxa"/>
            <w:tcBorders>
              <w:bottom w:val="single" w:sz="8" w:space="0" w:color="auto"/>
            </w:tcBorders>
            <w:vAlign w:val="center"/>
          </w:tcPr>
          <w:p w:rsidR="00664FF7" w:rsidRDefault="00664FF7">
            <w:pPr>
              <w:pStyle w:val="010"/>
              <w:rPr>
                <w:kern w:val="2"/>
              </w:rPr>
            </w:pPr>
            <w:r>
              <w:rPr>
                <w:rFonts w:hint="eastAsia"/>
                <w:kern w:val="2"/>
              </w:rPr>
              <w:t>「病前－病中－病後」，內容前後連貫。可惜轉折處「突然下雪」過於唐突。</w:t>
            </w:r>
          </w:p>
        </w:tc>
      </w:tr>
    </w:tbl>
    <w:p w:rsidR="00664FF7" w:rsidRDefault="00664FF7" w:rsidP="00B43467">
      <w:pPr>
        <w:pStyle w:val="012"/>
      </w:pPr>
      <w:r>
        <w:rPr>
          <w:rFonts w:hint="eastAsia"/>
        </w:rPr>
        <w:t>一、二、三級分的文章，很容易就能找到嚴重缺失，相信國文老師在這方面的經驗一定非常豐富。但是「人人愛聽讚美話」，即使學生文章再如何令人掩卷興嘆，教師也要「設法」寫出優點，絕對不可全面打壓，以免擊垮學生寫作信心，只是褒貶比例有所消長罷了。底下一、二、三級分評語各舉一例提供教師參考。</w:t>
      </w:r>
    </w:p>
    <w:p w:rsidR="00664FF7" w:rsidRDefault="00664FF7" w:rsidP="00B43467">
      <w:pPr>
        <w:pStyle w:val="011"/>
        <w:spacing w:before="90"/>
        <w:rPr>
          <w:kern w:val="2"/>
        </w:rPr>
      </w:pPr>
      <w:r>
        <w:rPr>
          <w:rFonts w:hint="eastAsia"/>
          <w:kern w:val="2"/>
        </w:rPr>
        <w:t>參考一：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1E0"/>
      </w:tblPr>
      <w:tblGrid>
        <w:gridCol w:w="1577"/>
        <w:gridCol w:w="6749"/>
      </w:tblGrid>
      <w:tr w:rsidR="00664FF7" w:rsidTr="00B43467">
        <w:trPr>
          <w:trHeight w:val="781"/>
        </w:trPr>
        <w:tc>
          <w:tcPr>
            <w:tcW w:w="1908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664FF7" w:rsidRDefault="00664FF7">
            <w:pPr>
              <w:pStyle w:val="02"/>
            </w:pPr>
            <w:r>
              <w:rPr>
                <w:rFonts w:hint="eastAsia"/>
              </w:rPr>
              <w:t>三級分</w:t>
            </w:r>
          </w:p>
          <w:p w:rsidR="00664FF7" w:rsidRDefault="00664FF7">
            <w:pPr>
              <w:pStyle w:val="02"/>
            </w:pPr>
            <w:r>
              <w:rPr>
                <w:rFonts w:hint="eastAsia"/>
              </w:rPr>
              <w:t>結構組織</w:t>
            </w:r>
          </w:p>
        </w:tc>
        <w:tc>
          <w:tcPr>
            <w:tcW w:w="8352" w:type="dxa"/>
            <w:tcBorders>
              <w:top w:val="single" w:sz="8" w:space="0" w:color="auto"/>
            </w:tcBorders>
            <w:vAlign w:val="center"/>
          </w:tcPr>
          <w:p w:rsidR="00664FF7" w:rsidRDefault="00664FF7">
            <w:pPr>
              <w:pStyle w:val="010"/>
              <w:rPr>
                <w:kern w:val="2"/>
              </w:rPr>
            </w:pPr>
            <w:r>
              <w:rPr>
                <w:rFonts w:hint="eastAsia"/>
                <w:kern w:val="2"/>
              </w:rPr>
              <w:t>「病前－病中－病後」，內容前後尚稱連貫。可惜段落分量不均，首段過長，二、三、四段過短，頭重腳輕。</w:t>
            </w:r>
          </w:p>
        </w:tc>
      </w:tr>
      <w:tr w:rsidR="00664FF7" w:rsidTr="00B43467">
        <w:trPr>
          <w:trHeight w:val="782"/>
        </w:trPr>
        <w:tc>
          <w:tcPr>
            <w:tcW w:w="1908" w:type="dxa"/>
            <w:shd w:val="clear" w:color="auto" w:fill="D9D9D9"/>
            <w:vAlign w:val="center"/>
          </w:tcPr>
          <w:p w:rsidR="00664FF7" w:rsidRDefault="00664FF7">
            <w:pPr>
              <w:pStyle w:val="02"/>
            </w:pPr>
            <w:r>
              <w:rPr>
                <w:rFonts w:hint="eastAsia"/>
              </w:rPr>
              <w:t>二級分</w:t>
            </w:r>
          </w:p>
          <w:p w:rsidR="00664FF7" w:rsidRDefault="00664FF7">
            <w:pPr>
              <w:pStyle w:val="02"/>
            </w:pPr>
            <w:r>
              <w:rPr>
                <w:rFonts w:hint="eastAsia"/>
              </w:rPr>
              <w:t>結構組織</w:t>
            </w:r>
          </w:p>
        </w:tc>
        <w:tc>
          <w:tcPr>
            <w:tcW w:w="8352" w:type="dxa"/>
            <w:vAlign w:val="center"/>
          </w:tcPr>
          <w:p w:rsidR="00664FF7" w:rsidRDefault="00664FF7">
            <w:pPr>
              <w:pStyle w:val="010"/>
              <w:rPr>
                <w:kern w:val="2"/>
              </w:rPr>
            </w:pPr>
            <w:r>
              <w:rPr>
                <w:rFonts w:hint="eastAsia"/>
                <w:kern w:val="2"/>
              </w:rPr>
              <w:t>「病前－病中－病後」，內容前後尚稱連貫。可惜只有單一段落，結構區分不清。</w:t>
            </w:r>
          </w:p>
        </w:tc>
      </w:tr>
      <w:tr w:rsidR="00664FF7" w:rsidTr="00B43467">
        <w:trPr>
          <w:trHeight w:val="782"/>
        </w:trPr>
        <w:tc>
          <w:tcPr>
            <w:tcW w:w="1908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664FF7" w:rsidRDefault="00664FF7">
            <w:pPr>
              <w:pStyle w:val="02"/>
            </w:pPr>
            <w:r>
              <w:rPr>
                <w:rFonts w:hint="eastAsia"/>
              </w:rPr>
              <w:t>一級分</w:t>
            </w:r>
          </w:p>
          <w:p w:rsidR="00664FF7" w:rsidRDefault="00664FF7">
            <w:pPr>
              <w:pStyle w:val="02"/>
            </w:pPr>
            <w:r>
              <w:rPr>
                <w:rFonts w:hint="eastAsia"/>
              </w:rPr>
              <w:t>遣詞造句</w:t>
            </w:r>
          </w:p>
        </w:tc>
        <w:tc>
          <w:tcPr>
            <w:tcW w:w="8352" w:type="dxa"/>
            <w:tcBorders>
              <w:bottom w:val="single" w:sz="8" w:space="0" w:color="auto"/>
            </w:tcBorders>
            <w:vAlign w:val="center"/>
          </w:tcPr>
          <w:p w:rsidR="00664FF7" w:rsidRDefault="00664FF7">
            <w:pPr>
              <w:pStyle w:val="01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</w:rPr>
              <w:t>行文再求流暢，遣詞盡量避免口語白話，如「不錯吃」。錯別字過多，如「因該」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應該</w:t>
            </w:r>
            <w:r>
              <w:rPr>
                <w:kern w:val="2"/>
              </w:rPr>
              <w:t>)</w:t>
            </w:r>
            <w:r>
              <w:rPr>
                <w:rFonts w:hint="eastAsia"/>
                <w:kern w:val="2"/>
              </w:rPr>
              <w:t>、「無法自已」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自己</w:t>
            </w:r>
            <w:r>
              <w:rPr>
                <w:kern w:val="2"/>
              </w:rPr>
              <w:t>)</w:t>
            </w:r>
            <w:r>
              <w:rPr>
                <w:rFonts w:hint="eastAsia"/>
                <w:kern w:val="2"/>
              </w:rPr>
              <w:t>、「成積」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成績</w:t>
            </w:r>
            <w:r>
              <w:rPr>
                <w:kern w:val="2"/>
              </w:rPr>
              <w:t>)</w:t>
            </w:r>
            <w:r>
              <w:rPr>
                <w:rFonts w:hint="eastAsia"/>
                <w:kern w:val="2"/>
              </w:rPr>
              <w:t>。</w:t>
            </w:r>
          </w:p>
        </w:tc>
      </w:tr>
    </w:tbl>
    <w:p w:rsidR="00664FF7" w:rsidRDefault="00664FF7" w:rsidP="00B43467">
      <w:pPr>
        <w:pStyle w:val="012"/>
      </w:pPr>
      <w:r>
        <w:rPr>
          <w:rFonts w:hint="eastAsia"/>
        </w:rPr>
        <w:t>坊間供教師參考之制式化評語多矣，例如「立意精確，凸顯主旨」、「結構鬆散，前後不一」等，這些都是共用的抽象評語，然則每篇文章都有獨立性，老師必須依學生作品內容再加以具體闡述，才能讓學生清楚明白老師所指為何？也才能提升學生的寫作能力。</w:t>
      </w:r>
    </w:p>
    <w:p w:rsidR="00664FF7" w:rsidRDefault="00664FF7" w:rsidP="00B43467">
      <w:pPr>
        <w:pStyle w:val="012"/>
      </w:pPr>
      <w:r>
        <w:rPr>
          <w:rFonts w:hint="eastAsia"/>
        </w:rPr>
        <w:t>前已言之，評語首要在讓學生看懂，學生看得懂才能「過則改之」。而要讓學生看懂評語，除了教師用字淺顯外，最好能明確指出學生文章的優缺點在何處。上列提供的評語，大都有此特點，目的就是讓學生由文章實例清楚老師評語。</w:t>
      </w:r>
    </w:p>
    <w:p w:rsidR="00664FF7" w:rsidRDefault="00664FF7" w:rsidP="00B43467">
      <w:pPr>
        <w:pStyle w:val="0120"/>
        <w:spacing w:after="90"/>
      </w:pPr>
      <w:r>
        <w:rPr>
          <w:rFonts w:hint="eastAsia"/>
        </w:rPr>
        <w:t>限於時間及體力，教師當然不用四個向度都給評語，只要挑選舉足輕重、具有代表性的向度即可，或綜合四個向度穿插評語亦可，底下所附綜合性各級分評語再提供教師參考：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1E0"/>
      </w:tblPr>
      <w:tblGrid>
        <w:gridCol w:w="406"/>
        <w:gridCol w:w="6412"/>
      </w:tblGrid>
      <w:tr w:rsidR="00664FF7" w:rsidTr="00B43467">
        <w:trPr>
          <w:trHeight w:val="297"/>
          <w:tblHeader/>
        </w:trPr>
        <w:tc>
          <w:tcPr>
            <w:tcW w:w="6818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64FF7" w:rsidRDefault="00664FF7">
            <w:pPr>
              <w:pStyle w:val="02"/>
            </w:pPr>
            <w:r>
              <w:rPr>
                <w:rFonts w:hint="eastAsia"/>
              </w:rPr>
              <w:t>各等級評語參考表</w:t>
            </w:r>
          </w:p>
        </w:tc>
      </w:tr>
      <w:tr w:rsidR="00664FF7" w:rsidTr="00B43467">
        <w:trPr>
          <w:cantSplit/>
          <w:trHeight w:val="1134"/>
        </w:trPr>
        <w:tc>
          <w:tcPr>
            <w:tcW w:w="4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664FF7" w:rsidRDefault="00664FF7">
            <w:pPr>
              <w:pStyle w:val="01123"/>
              <w:jc w:val="center"/>
            </w:pPr>
            <w:r>
              <w:rPr>
                <w:rFonts w:hint="eastAsia"/>
              </w:rPr>
              <w:t>六級分</w:t>
            </w:r>
          </w:p>
        </w:tc>
        <w:tc>
          <w:tcPr>
            <w:tcW w:w="6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64FF7" w:rsidRDefault="00664FF7">
            <w:pPr>
              <w:pStyle w:val="01123"/>
            </w:pPr>
            <w:r>
              <w:t>1.</w:t>
            </w:r>
            <w:r>
              <w:rPr>
                <w:rFonts w:hint="eastAsia"/>
              </w:rPr>
              <w:t>造句遣詞優美，行文流暢。成語運用巧妙，文章添色不少。</w:t>
            </w:r>
          </w:p>
          <w:p w:rsidR="00664FF7" w:rsidRDefault="00664FF7">
            <w:pPr>
              <w:pStyle w:val="01123"/>
            </w:pPr>
            <w:r>
              <w:t>2.</w:t>
            </w:r>
            <w:r>
              <w:rPr>
                <w:rFonts w:hint="eastAsia"/>
              </w:rPr>
              <w:t>內容充實，論點多元。喜愛「國文課」之情，溢然紙上。</w:t>
            </w:r>
            <w:r>
              <w:t>(</w:t>
            </w:r>
            <w:r>
              <w:rPr>
                <w:rFonts w:hint="eastAsia"/>
              </w:rPr>
              <w:t>題目：我最喜歡上的課</w:t>
            </w:r>
            <w:r>
              <w:t>)</w:t>
            </w:r>
          </w:p>
          <w:p w:rsidR="00664FF7" w:rsidRDefault="00664FF7">
            <w:pPr>
              <w:pStyle w:val="01123"/>
            </w:pPr>
            <w:r>
              <w:t>3.</w:t>
            </w:r>
            <w:r>
              <w:rPr>
                <w:rFonts w:hint="eastAsia"/>
              </w:rPr>
              <w:t>篇幅及內容均充實，成語名句隨處可見，佳。</w:t>
            </w:r>
          </w:p>
          <w:p w:rsidR="00664FF7" w:rsidRDefault="00664FF7">
            <w:pPr>
              <w:pStyle w:val="01123"/>
            </w:pPr>
            <w:r>
              <w:t>4.</w:t>
            </w:r>
            <w:r>
              <w:rPr>
                <w:rFonts w:hint="eastAsia"/>
              </w:rPr>
              <w:t>劇情張力十足，對話有趣，引人入勝。</w:t>
            </w:r>
            <w:r>
              <w:t>(</w:t>
            </w:r>
            <w:r>
              <w:rPr>
                <w:rFonts w:hint="eastAsia"/>
              </w:rPr>
              <w:t>題目：生病記</w:t>
            </w:r>
            <w:r>
              <w:t>)</w:t>
            </w:r>
          </w:p>
        </w:tc>
      </w:tr>
      <w:tr w:rsidR="00664FF7" w:rsidTr="00B43467">
        <w:trPr>
          <w:cantSplit/>
          <w:trHeight w:val="1134"/>
        </w:trPr>
        <w:tc>
          <w:tcPr>
            <w:tcW w:w="4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664FF7" w:rsidRDefault="00664FF7">
            <w:pPr>
              <w:pStyle w:val="01123"/>
              <w:jc w:val="center"/>
            </w:pPr>
            <w:r>
              <w:rPr>
                <w:rFonts w:hint="eastAsia"/>
              </w:rPr>
              <w:t>五級分</w:t>
            </w:r>
          </w:p>
        </w:tc>
        <w:tc>
          <w:tcPr>
            <w:tcW w:w="6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64FF7" w:rsidRDefault="00664FF7">
            <w:pPr>
              <w:pStyle w:val="01123"/>
            </w:pPr>
            <w:r>
              <w:t>1.</w:t>
            </w:r>
            <w:r>
              <w:rPr>
                <w:rFonts w:hint="eastAsia"/>
              </w:rPr>
              <w:t>文筆流暢，字體令人賞心悅目。唯仍有錯別字。</w:t>
            </w:r>
          </w:p>
          <w:p w:rsidR="00664FF7" w:rsidRDefault="00664FF7">
            <w:pPr>
              <w:pStyle w:val="01123"/>
            </w:pPr>
            <w:r>
              <w:t>2.</w:t>
            </w:r>
            <w:r>
              <w:rPr>
                <w:rFonts w:hint="eastAsia"/>
              </w:rPr>
              <w:t>取材「減肥」經驗甚能貼切題目。然減肥過程不宜長篇大論，它不是題目重點。</w:t>
            </w:r>
            <w:r>
              <w:t>(</w:t>
            </w:r>
            <w:r>
              <w:rPr>
                <w:rFonts w:hint="eastAsia"/>
              </w:rPr>
              <w:t>題目：付出和收穫</w:t>
            </w:r>
            <w:r>
              <w:t>)</w:t>
            </w:r>
          </w:p>
          <w:p w:rsidR="00664FF7" w:rsidRDefault="00664FF7">
            <w:pPr>
              <w:pStyle w:val="01123"/>
            </w:pPr>
            <w:r>
              <w:t>3.</w:t>
            </w:r>
            <w:r>
              <w:rPr>
                <w:rFonts w:hint="eastAsia"/>
              </w:rPr>
              <w:t>遣詞造句優美，令人欣賞。可惜如○○處有冗詞。</w:t>
            </w:r>
          </w:p>
          <w:p w:rsidR="00664FF7" w:rsidRDefault="00664FF7">
            <w:pPr>
              <w:pStyle w:val="01123"/>
            </w:pPr>
            <w:r>
              <w:t>4.</w:t>
            </w:r>
            <w:r>
              <w:rPr>
                <w:rFonts w:hint="eastAsia"/>
              </w:rPr>
              <w:t>末段感想提出「惜福」，發人深省，可惜只有一行，令人錯愕。</w:t>
            </w:r>
          </w:p>
        </w:tc>
      </w:tr>
      <w:tr w:rsidR="00664FF7" w:rsidTr="00B43467">
        <w:trPr>
          <w:cantSplit/>
          <w:trHeight w:val="1134"/>
        </w:trPr>
        <w:tc>
          <w:tcPr>
            <w:tcW w:w="4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664FF7" w:rsidRDefault="00664FF7">
            <w:pPr>
              <w:pStyle w:val="01123"/>
              <w:jc w:val="center"/>
            </w:pPr>
            <w:r>
              <w:rPr>
                <w:rFonts w:hint="eastAsia"/>
              </w:rPr>
              <w:t>四級分</w:t>
            </w:r>
          </w:p>
        </w:tc>
        <w:tc>
          <w:tcPr>
            <w:tcW w:w="6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64FF7" w:rsidRDefault="00664FF7">
            <w:pPr>
              <w:pStyle w:val="01123"/>
            </w:pPr>
            <w:r>
              <w:t>1.</w:t>
            </w:r>
            <w:r>
              <w:rPr>
                <w:rFonts w:hint="eastAsia"/>
              </w:rPr>
              <w:t>具體寫出「卡片」好禮物，但是背後故事與卡片無關，而是友情的寫照。</w:t>
            </w:r>
            <w:r>
              <w:t>(</w:t>
            </w:r>
            <w:r>
              <w:rPr>
                <w:rFonts w:hint="eastAsia"/>
              </w:rPr>
              <w:t>題目：一份好禮物</w:t>
            </w:r>
            <w:r>
              <w:t>)</w:t>
            </w:r>
          </w:p>
          <w:p w:rsidR="00664FF7" w:rsidRDefault="00664FF7">
            <w:pPr>
              <w:pStyle w:val="01123"/>
            </w:pPr>
            <w:r>
              <w:t>2.</w:t>
            </w:r>
            <w:r>
              <w:rPr>
                <w:rFonts w:hint="eastAsia"/>
              </w:rPr>
              <w:t>內容充實，敘述幽默有趣，可惜部分表達不清，如○○處。</w:t>
            </w:r>
          </w:p>
          <w:p w:rsidR="00664FF7" w:rsidRDefault="00664FF7">
            <w:pPr>
              <w:pStyle w:val="01123"/>
            </w:pPr>
            <w:r>
              <w:t>3.</w:t>
            </w:r>
            <w:r>
              <w:rPr>
                <w:rFonts w:hint="eastAsia"/>
              </w:rPr>
              <w:t>描述說話者表情生動，文章更具吸引力。</w:t>
            </w:r>
          </w:p>
          <w:p w:rsidR="00664FF7" w:rsidRDefault="00664FF7">
            <w:pPr>
              <w:pStyle w:val="01123"/>
            </w:pPr>
            <w:r>
              <w:t>4.</w:t>
            </w:r>
            <w:r>
              <w:rPr>
                <w:rFonts w:hint="eastAsia"/>
              </w:rPr>
              <w:t>「不安」二字出現四次，給人詞窮之感，可用「不妥」、「不妙」替代。</w:t>
            </w:r>
          </w:p>
        </w:tc>
      </w:tr>
      <w:tr w:rsidR="00664FF7" w:rsidTr="00B43467">
        <w:trPr>
          <w:cantSplit/>
          <w:trHeight w:val="1134"/>
        </w:trPr>
        <w:tc>
          <w:tcPr>
            <w:tcW w:w="4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664FF7" w:rsidRDefault="00664FF7">
            <w:pPr>
              <w:pStyle w:val="01123"/>
              <w:jc w:val="center"/>
            </w:pPr>
            <w:r>
              <w:rPr>
                <w:rFonts w:hint="eastAsia"/>
              </w:rPr>
              <w:t>三級分</w:t>
            </w:r>
          </w:p>
        </w:tc>
        <w:tc>
          <w:tcPr>
            <w:tcW w:w="6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64FF7" w:rsidRDefault="00664FF7">
            <w:pPr>
              <w:pStyle w:val="01123"/>
            </w:pPr>
            <w:r>
              <w:t>1.</w:t>
            </w:r>
            <w:r>
              <w:rPr>
                <w:rFonts w:hint="eastAsia"/>
              </w:rPr>
              <w:t>敘述平穩，中規中矩，不見文章高潮處。</w:t>
            </w:r>
          </w:p>
          <w:p w:rsidR="00664FF7" w:rsidRDefault="00664FF7">
            <w:pPr>
              <w:pStyle w:val="01123"/>
            </w:pPr>
            <w:r>
              <w:t>2.</w:t>
            </w:r>
            <w:r>
              <w:rPr>
                <w:rFonts w:hint="eastAsia"/>
              </w:rPr>
              <w:t>末段偏題，醫院的「好醫生」和你的「生病記」無關。</w:t>
            </w:r>
            <w:r>
              <w:t>(</w:t>
            </w:r>
            <w:r>
              <w:rPr>
                <w:rFonts w:hint="eastAsia"/>
              </w:rPr>
              <w:t>題目：生病記</w:t>
            </w:r>
            <w:r>
              <w:t>)</w:t>
            </w:r>
          </w:p>
          <w:p w:rsidR="00664FF7" w:rsidRDefault="00664FF7">
            <w:pPr>
              <w:pStyle w:val="01123"/>
            </w:pPr>
            <w:r>
              <w:t>3.</w:t>
            </w:r>
            <w:r>
              <w:rPr>
                <w:rFonts w:hint="eastAsia"/>
              </w:rPr>
              <w:t>若內容再充實、篇幅再加長，分數等級可再提高。</w:t>
            </w:r>
          </w:p>
          <w:p w:rsidR="00664FF7" w:rsidRDefault="00664FF7">
            <w:pPr>
              <w:pStyle w:val="01123"/>
            </w:pPr>
            <w:r>
              <w:t>4.</w:t>
            </w:r>
            <w:r>
              <w:rPr>
                <w:rFonts w:hint="eastAsia"/>
              </w:rPr>
              <w:t>多運用成語佳句，文章會更有深度。</w:t>
            </w:r>
          </w:p>
        </w:tc>
      </w:tr>
      <w:tr w:rsidR="00664FF7" w:rsidTr="00B43467">
        <w:trPr>
          <w:cantSplit/>
          <w:trHeight w:val="1134"/>
        </w:trPr>
        <w:tc>
          <w:tcPr>
            <w:tcW w:w="4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664FF7" w:rsidRDefault="00664FF7">
            <w:pPr>
              <w:pStyle w:val="01123"/>
              <w:jc w:val="center"/>
            </w:pPr>
            <w:r>
              <w:rPr>
                <w:rFonts w:hint="eastAsia"/>
              </w:rPr>
              <w:t>二級分</w:t>
            </w:r>
          </w:p>
        </w:tc>
        <w:tc>
          <w:tcPr>
            <w:tcW w:w="6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64FF7" w:rsidRDefault="00664FF7">
            <w:pPr>
              <w:pStyle w:val="01123"/>
            </w:pPr>
            <w:r>
              <w:t>1.</w:t>
            </w:r>
            <w:r>
              <w:rPr>
                <w:rFonts w:hint="eastAsia"/>
              </w:rPr>
              <w:t>尚能切題發揮。行文再求簡潔，不要拖泥帶水，如○○處。</w:t>
            </w:r>
          </w:p>
          <w:p w:rsidR="00664FF7" w:rsidRDefault="00664FF7">
            <w:pPr>
              <w:pStyle w:val="01123"/>
            </w:pPr>
            <w:r>
              <w:t>2.</w:t>
            </w:r>
            <w:r>
              <w:rPr>
                <w:rFonts w:hint="eastAsia"/>
              </w:rPr>
              <w:t>表達能力尚可。然而前兩段偏題，此二段和題目無關，第三段○○處才進入主題。</w:t>
            </w:r>
          </w:p>
          <w:p w:rsidR="00664FF7" w:rsidRDefault="00664FF7">
            <w:pPr>
              <w:pStyle w:val="01123"/>
            </w:pPr>
            <w:r>
              <w:t>3.</w:t>
            </w:r>
            <w:r>
              <w:rPr>
                <w:rFonts w:hint="eastAsia"/>
              </w:rPr>
              <w:t>「喜愛」描述少，「抱怨」篇幅多，違背「我最喜歡上的課」題目。</w:t>
            </w:r>
          </w:p>
          <w:p w:rsidR="00664FF7" w:rsidRDefault="00664FF7">
            <w:pPr>
              <w:pStyle w:val="01123"/>
            </w:pPr>
            <w:r>
              <w:t>4.</w:t>
            </w:r>
            <w:r>
              <w:rPr>
                <w:rFonts w:hint="eastAsia"/>
              </w:rPr>
              <w:t>行文再求通順，如○○處；內容多重複，如○○處。</w:t>
            </w:r>
          </w:p>
        </w:tc>
      </w:tr>
      <w:tr w:rsidR="00664FF7" w:rsidTr="00B43467">
        <w:trPr>
          <w:cantSplit/>
          <w:trHeight w:val="1134"/>
        </w:trPr>
        <w:tc>
          <w:tcPr>
            <w:tcW w:w="40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textDirection w:val="tbRlV"/>
            <w:vAlign w:val="center"/>
          </w:tcPr>
          <w:p w:rsidR="00664FF7" w:rsidRDefault="00664FF7">
            <w:pPr>
              <w:pStyle w:val="01123"/>
              <w:jc w:val="center"/>
            </w:pPr>
            <w:r>
              <w:rPr>
                <w:rFonts w:hint="eastAsia"/>
              </w:rPr>
              <w:t>一級分</w:t>
            </w:r>
          </w:p>
        </w:tc>
        <w:tc>
          <w:tcPr>
            <w:tcW w:w="641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664FF7" w:rsidRDefault="00664FF7">
            <w:pPr>
              <w:pStyle w:val="01123"/>
            </w:pPr>
            <w:r>
              <w:t>1.</w:t>
            </w:r>
            <w:r>
              <w:rPr>
                <w:rFonts w:hint="eastAsia"/>
              </w:rPr>
              <w:t>文章尚未完成，時間掌控要再加強。文章至少要分三段。</w:t>
            </w:r>
          </w:p>
          <w:p w:rsidR="00664FF7" w:rsidRDefault="00664FF7">
            <w:pPr>
              <w:pStyle w:val="01123"/>
            </w:pPr>
            <w:r>
              <w:t>2.</w:t>
            </w:r>
            <w:r>
              <w:rPr>
                <w:rFonts w:hint="eastAsia"/>
              </w:rPr>
              <w:t>記得交稿之前，自己先念過一次。</w:t>
            </w:r>
          </w:p>
          <w:p w:rsidR="00664FF7" w:rsidRDefault="00664FF7">
            <w:pPr>
              <w:pStyle w:val="01123"/>
            </w:pPr>
            <w:r>
              <w:t>3.</w:t>
            </w:r>
            <w:r>
              <w:rPr>
                <w:rFonts w:hint="eastAsia"/>
              </w:rPr>
              <w:t>每段行文前要空兩格。詞語過於口語粗俗，降低文章格調，如○○處。</w:t>
            </w:r>
          </w:p>
          <w:p w:rsidR="00664FF7" w:rsidRDefault="00664FF7">
            <w:pPr>
              <w:pStyle w:val="01123"/>
              <w:rPr>
                <w:rFonts w:cs="細明體"/>
              </w:rPr>
            </w:pPr>
            <w:r>
              <w:t>4.</w:t>
            </w:r>
            <w:r>
              <w:rPr>
                <w:rFonts w:hint="eastAsia"/>
              </w:rPr>
              <w:t>要附上標點符號，別人才能順利閱讀</w:t>
            </w:r>
            <w:r>
              <w:rPr>
                <w:rFonts w:cs="細明體" w:hint="eastAsia"/>
              </w:rPr>
              <w:t>。</w:t>
            </w:r>
          </w:p>
        </w:tc>
      </w:tr>
    </w:tbl>
    <w:p w:rsidR="00664FF7" w:rsidRDefault="00664FF7" w:rsidP="00B43467">
      <w:pPr>
        <w:pStyle w:val="012"/>
      </w:pPr>
      <w:r>
        <w:rPr>
          <w:rFonts w:hint="eastAsia"/>
        </w:rPr>
        <w:t>上面這些評語乃置於文章最後，是對學生整篇文章的意見，謂之「總批」。除此，還有分布在文章各處的「眉批」，「眉批」是針對學生該處文章提出評語，使學生一目了然教師評語所指是何處，它的範圍較窄。另外，學生的錯別字都要仔細挑出來，可請其在文章末處重寫正確字一行。</w:t>
      </w:r>
    </w:p>
    <w:p w:rsidR="00664FF7" w:rsidRDefault="00664FF7" w:rsidP="00B43467">
      <w:pPr>
        <w:pStyle w:val="012"/>
      </w:pPr>
    </w:p>
    <w:p w:rsidR="00664FF7" w:rsidRDefault="00664FF7" w:rsidP="00B43467">
      <w:pPr>
        <w:pStyle w:val="012"/>
      </w:pPr>
    </w:p>
    <w:p w:rsidR="00664FF7" w:rsidRDefault="00664FF7" w:rsidP="00B43467">
      <w:pPr>
        <w:pStyle w:val="012"/>
      </w:pPr>
    </w:p>
    <w:p w:rsidR="00664FF7" w:rsidRDefault="00664FF7" w:rsidP="00B43467">
      <w:pPr>
        <w:pStyle w:val="012"/>
      </w:pPr>
    </w:p>
    <w:p w:rsidR="00664FF7" w:rsidRDefault="00664FF7" w:rsidP="00B43467">
      <w:pPr>
        <w:pStyle w:val="012"/>
      </w:pPr>
    </w:p>
    <w:p w:rsidR="00664FF7" w:rsidRDefault="00664FF7" w:rsidP="00B43467">
      <w:pPr>
        <w:pStyle w:val="012"/>
      </w:pPr>
    </w:p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</w:tblBorders>
        <w:tblCellMar>
          <w:left w:w="28" w:type="dxa"/>
          <w:right w:w="28" w:type="dxa"/>
        </w:tblCellMar>
        <w:tblLook w:val="00A0"/>
      </w:tblPr>
      <w:tblGrid>
        <w:gridCol w:w="1838"/>
      </w:tblGrid>
      <w:tr w:rsidR="00664FF7" w:rsidTr="001B50EA">
        <w:tc>
          <w:tcPr>
            <w:tcW w:w="1838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333333"/>
            <w:vAlign w:val="center"/>
          </w:tcPr>
          <w:p w:rsidR="00664FF7" w:rsidRDefault="00664FF7" w:rsidP="001B50EA">
            <w:pPr>
              <w:pStyle w:val="01"/>
            </w:pPr>
            <w:r>
              <w:br w:type="page"/>
            </w:r>
            <w:r>
              <w:rPr>
                <w:rFonts w:hint="eastAsia"/>
              </w:rPr>
              <w:t xml:space="preserve">批改符號的應用　</w:t>
            </w:r>
          </w:p>
        </w:tc>
      </w:tr>
    </w:tbl>
    <w:p w:rsidR="00664FF7" w:rsidRDefault="00664FF7" w:rsidP="00B43467">
      <w:pPr>
        <w:pStyle w:val="0120"/>
        <w:spacing w:after="90"/>
      </w:pPr>
      <w:r>
        <w:rPr>
          <w:rFonts w:hint="eastAsia"/>
        </w:rPr>
        <w:t>有效運用學生看得懂「作文批改符號」，可節省寶貴時間。常用的批閱作文標示符號如下：</w:t>
      </w:r>
    </w:p>
    <w:tbl>
      <w:tblPr>
        <w:tblW w:w="0" w:type="auto"/>
        <w:tblInd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/>
      </w:tblPr>
      <w:tblGrid>
        <w:gridCol w:w="1367"/>
        <w:gridCol w:w="5451"/>
      </w:tblGrid>
      <w:tr w:rsidR="00664FF7" w:rsidTr="00B43467">
        <w:trPr>
          <w:trHeight w:val="633"/>
        </w:trPr>
        <w:tc>
          <w:tcPr>
            <w:tcW w:w="1367" w:type="dxa"/>
            <w:tcBorders>
              <w:top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64FF7" w:rsidRDefault="00664FF7">
            <w:pPr>
              <w:pStyle w:val="010"/>
              <w:jc w:val="center"/>
            </w:pPr>
            <w:r>
              <w:rPr>
                <w:noProof/>
              </w:rPr>
              <w:pict>
                <v:line id="直線接點 1" o:spid="_x0000_s1026" style="position:absolute;left:0;text-align:left;z-index:251658240;visibility:visible" from="15.25pt,16.75pt" to="54.7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" strokeweight="1pt"/>
              </w:pict>
            </w:r>
          </w:p>
        </w:tc>
        <w:tc>
          <w:tcPr>
            <w:tcW w:w="5451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664FF7" w:rsidRDefault="00664FF7" w:rsidP="001B50EA">
            <w:pPr>
              <w:pStyle w:val="010"/>
            </w:pPr>
            <w:r>
              <w:rPr>
                <w:rFonts w:hint="eastAsia"/>
              </w:rPr>
              <w:t>直接在文句上畫直線，表示宜刪除。</w:t>
            </w:r>
          </w:p>
        </w:tc>
      </w:tr>
      <w:tr w:rsidR="00664FF7" w:rsidTr="00B43467">
        <w:trPr>
          <w:trHeight w:val="634"/>
        </w:trPr>
        <w:tc>
          <w:tcPr>
            <w:tcW w:w="1367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664FF7" w:rsidRDefault="00664FF7">
            <w:pPr>
              <w:pStyle w:val="010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5451" w:type="dxa"/>
            <w:tcBorders>
              <w:left w:val="double" w:sz="4" w:space="0" w:color="auto"/>
            </w:tcBorders>
            <w:vAlign w:val="center"/>
          </w:tcPr>
          <w:p w:rsidR="00664FF7" w:rsidRDefault="00664FF7" w:rsidP="001B50EA">
            <w:pPr>
              <w:pStyle w:val="010"/>
            </w:pPr>
            <w:r>
              <w:rPr>
                <w:rFonts w:hint="eastAsia"/>
              </w:rPr>
              <w:t>在學生文詞上畫「×」，表示錯別字或詞語運用錯誤。</w:t>
            </w:r>
          </w:p>
        </w:tc>
      </w:tr>
      <w:tr w:rsidR="00664FF7" w:rsidTr="00B43467">
        <w:trPr>
          <w:trHeight w:val="634"/>
        </w:trPr>
        <w:tc>
          <w:tcPr>
            <w:tcW w:w="1367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664FF7" w:rsidRDefault="00664FF7">
            <w:pPr>
              <w:pStyle w:val="01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451" w:type="dxa"/>
            <w:tcBorders>
              <w:left w:val="double" w:sz="4" w:space="0" w:color="auto"/>
            </w:tcBorders>
            <w:vAlign w:val="center"/>
          </w:tcPr>
          <w:p w:rsidR="00664FF7" w:rsidRDefault="00664FF7">
            <w:pPr>
              <w:pStyle w:val="010"/>
            </w:pPr>
            <w:r>
              <w:rPr>
                <w:rFonts w:hint="eastAsia"/>
              </w:rPr>
              <w:t>標有「×」的錯別字，在其最上端眉批處畫上□，請學生寫上正確字。</w:t>
            </w:r>
          </w:p>
        </w:tc>
      </w:tr>
      <w:tr w:rsidR="00664FF7" w:rsidTr="00B43467">
        <w:trPr>
          <w:trHeight w:val="633"/>
        </w:trPr>
        <w:tc>
          <w:tcPr>
            <w:tcW w:w="1367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664FF7" w:rsidRDefault="00664FF7">
            <w:pPr>
              <w:pStyle w:val="010"/>
              <w:jc w:val="center"/>
            </w:pPr>
            <w:r>
              <w:rPr>
                <w:rFonts w:hint="eastAsia"/>
              </w:rPr>
              <w:t>。。。。。</w:t>
            </w:r>
          </w:p>
        </w:tc>
        <w:tc>
          <w:tcPr>
            <w:tcW w:w="5451" w:type="dxa"/>
            <w:tcBorders>
              <w:left w:val="double" w:sz="4" w:space="0" w:color="auto"/>
            </w:tcBorders>
            <w:vAlign w:val="center"/>
          </w:tcPr>
          <w:p w:rsidR="00664FF7" w:rsidRDefault="00664FF7" w:rsidP="001B50EA">
            <w:pPr>
              <w:pStyle w:val="010"/>
            </w:pPr>
            <w:r>
              <w:rPr>
                <w:rFonts w:hint="eastAsia"/>
              </w:rPr>
              <w:t>在文章旁畫「。。。。。」，表示此處文句優美或見解獨到等。</w:t>
            </w:r>
          </w:p>
        </w:tc>
      </w:tr>
      <w:tr w:rsidR="00664FF7" w:rsidTr="00B43467">
        <w:trPr>
          <w:trHeight w:val="634"/>
        </w:trPr>
        <w:tc>
          <w:tcPr>
            <w:tcW w:w="1367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664FF7" w:rsidRDefault="00664FF7">
            <w:pPr>
              <w:pStyle w:val="010"/>
              <w:jc w:val="center"/>
            </w:pPr>
            <w:r>
              <w:rPr>
                <w:rFonts w:hint="eastAsia"/>
              </w:rPr>
              <w:t>？？？？</w:t>
            </w:r>
          </w:p>
        </w:tc>
        <w:tc>
          <w:tcPr>
            <w:tcW w:w="5451" w:type="dxa"/>
            <w:tcBorders>
              <w:left w:val="double" w:sz="4" w:space="0" w:color="auto"/>
            </w:tcBorders>
            <w:vAlign w:val="center"/>
          </w:tcPr>
          <w:p w:rsidR="00664FF7" w:rsidRDefault="00664FF7" w:rsidP="001B50EA">
            <w:pPr>
              <w:pStyle w:val="010"/>
            </w:pPr>
            <w:r>
              <w:rPr>
                <w:rFonts w:hint="eastAsia"/>
              </w:rPr>
              <w:t>在文句旁畫上「？？？？」，表示此處有疑問不通或矛盾</w:t>
            </w:r>
          </w:p>
        </w:tc>
      </w:tr>
      <w:tr w:rsidR="00664FF7" w:rsidTr="00B43467">
        <w:trPr>
          <w:trHeight w:val="634"/>
        </w:trPr>
        <w:tc>
          <w:tcPr>
            <w:tcW w:w="1367" w:type="dxa"/>
            <w:tcBorders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64FF7" w:rsidRDefault="00664FF7">
            <w:pPr>
              <w:pStyle w:val="010"/>
              <w:jc w:val="center"/>
            </w:pPr>
            <w:r>
              <w:rPr>
                <w:rFonts w:hint="eastAsia"/>
              </w:rPr>
              <w:t>＜</w:t>
            </w:r>
          </w:p>
        </w:tc>
        <w:tc>
          <w:tcPr>
            <w:tcW w:w="5451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664FF7" w:rsidRDefault="00664FF7" w:rsidP="001B50EA">
            <w:pPr>
              <w:pStyle w:val="010"/>
            </w:pPr>
            <w:r>
              <w:rPr>
                <w:rFonts w:hint="eastAsia"/>
              </w:rPr>
              <w:t>在學生文句</w:t>
            </w:r>
            <w:r>
              <w:rPr>
                <w:rFonts w:ascii="Times New Roman" w:hAnsi="Times New Roman" w:hint="eastAsia"/>
              </w:rPr>
              <w:t>畫</w:t>
            </w:r>
            <w:r>
              <w:rPr>
                <w:rFonts w:hint="eastAsia"/>
              </w:rPr>
              <w:t>上「＜」，表示穿插文字或標點符號。</w:t>
            </w:r>
          </w:p>
        </w:tc>
      </w:tr>
    </w:tbl>
    <w:p w:rsidR="00664FF7" w:rsidRDefault="00664FF7" w:rsidP="00B43467">
      <w:pPr>
        <w:pStyle w:val="012"/>
      </w:pPr>
      <w:r>
        <w:rPr>
          <w:rFonts w:hint="eastAsia"/>
        </w:rPr>
        <w:t>符號的使用不求多，以簡單清楚為原則，重要的是，事先要和學生說明清楚，否則學生看不懂批改符號，老師就白費力氣了。</w:t>
      </w:r>
    </w:p>
    <w:p w:rsidR="00664FF7" w:rsidRDefault="00664FF7" w:rsidP="00B43467">
      <w:pPr>
        <w:pStyle w:val="012"/>
      </w:pPr>
      <w:r>
        <w:rPr>
          <w:rFonts w:hint="eastAsia"/>
        </w:rPr>
        <w:t>此外，老師常感嘆的說：「學生只看分數不看評語，評語寫那麼多有什麼用處？」然則教育乃良心事業，學生今日不看評語，但長大後有可能回顧，「白紙黑字」，用不用心，盡在評語，豈可不慎乎？然時間體力有限，教師不可能精批所有文章，但至少該給每位學生一篇精批，其餘略改。</w:t>
      </w:r>
    </w:p>
    <w:p w:rsidR="00664FF7" w:rsidRDefault="00664FF7"/>
    <w:p w:rsidR="00664FF7" w:rsidRDefault="00664FF7">
      <w:r>
        <w:rPr>
          <w:rFonts w:hint="eastAsia"/>
        </w:rPr>
        <w:t>批閱回饋的原則與價值</w:t>
      </w:r>
    </w:p>
    <w:p w:rsidR="00664FF7" w:rsidRDefault="00664FF7" w:rsidP="00420FB4">
      <w:pPr>
        <w:numPr>
          <w:ilvl w:val="0"/>
          <w:numId w:val="1"/>
        </w:numPr>
      </w:pPr>
      <w:r>
        <w:rPr>
          <w:rFonts w:hint="eastAsia"/>
        </w:rPr>
        <w:t>批閱</w:t>
      </w:r>
      <w:r w:rsidRPr="00420FB4">
        <w:rPr>
          <w:rFonts w:hint="eastAsia"/>
        </w:rPr>
        <w:t>回饋</w:t>
      </w:r>
      <w:r>
        <w:rPr>
          <w:rFonts w:hint="eastAsia"/>
        </w:rPr>
        <w:t>要</w:t>
      </w:r>
      <w:r w:rsidRPr="00420FB4">
        <w:rPr>
          <w:rFonts w:hint="eastAsia"/>
        </w:rPr>
        <w:t>有強烈的目標導向</w:t>
      </w:r>
    </w:p>
    <w:p w:rsidR="00664FF7" w:rsidRDefault="00664FF7" w:rsidP="00420FB4">
      <w:pPr>
        <w:numPr>
          <w:ilvl w:val="0"/>
          <w:numId w:val="1"/>
        </w:numPr>
      </w:pPr>
      <w:r>
        <w:rPr>
          <w:rFonts w:hint="eastAsia"/>
        </w:rPr>
        <w:t>批閱</w:t>
      </w:r>
      <w:r w:rsidRPr="00420FB4">
        <w:rPr>
          <w:rFonts w:hint="eastAsia"/>
        </w:rPr>
        <w:t>回饋</w:t>
      </w:r>
      <w:r>
        <w:rPr>
          <w:rFonts w:hint="eastAsia"/>
        </w:rPr>
        <w:t>是學習的重要過程</w:t>
      </w:r>
    </w:p>
    <w:p w:rsidR="00664FF7" w:rsidRDefault="00664FF7" w:rsidP="00420FB4">
      <w:pPr>
        <w:numPr>
          <w:ilvl w:val="0"/>
          <w:numId w:val="1"/>
        </w:numPr>
      </w:pPr>
      <w:r>
        <w:rPr>
          <w:rFonts w:hint="eastAsia"/>
        </w:rPr>
        <w:t>批閱回饋不是給予判斷</w:t>
      </w:r>
      <w:r>
        <w:rPr>
          <w:rFonts w:ascii="標楷體" w:eastAsia="標楷體" w:hAnsi="標楷體" w:hint="eastAsia"/>
        </w:rPr>
        <w:t>，</w:t>
      </w:r>
      <w:r>
        <w:rPr>
          <w:rFonts w:hint="eastAsia"/>
        </w:rPr>
        <w:t>而是給予發展的訊息與力量</w:t>
      </w:r>
    </w:p>
    <w:p w:rsidR="00664FF7" w:rsidRPr="00410EFA" w:rsidRDefault="00664FF7" w:rsidP="00420FB4">
      <w:pPr>
        <w:numPr>
          <w:ilvl w:val="0"/>
          <w:numId w:val="1"/>
        </w:numPr>
      </w:pPr>
      <w:r w:rsidRPr="00410EFA">
        <w:rPr>
          <w:rFonts w:hint="eastAsia"/>
          <w:color w:val="444444"/>
          <w:spacing w:val="10"/>
          <w:shd w:val="clear" w:color="auto" w:fill="FFEFEF"/>
        </w:rPr>
        <w:t>先肯定再建議、先鼓勵再要求</w:t>
      </w:r>
      <w:bookmarkStart w:id="0" w:name="_GoBack"/>
      <w:bookmarkEnd w:id="0"/>
    </w:p>
    <w:p w:rsidR="00664FF7" w:rsidRDefault="00664FF7" w:rsidP="00420FB4">
      <w:pPr>
        <w:numPr>
          <w:ilvl w:val="0"/>
          <w:numId w:val="1"/>
        </w:numPr>
      </w:pPr>
      <w:r>
        <w:rPr>
          <w:rFonts w:hint="eastAsia"/>
        </w:rPr>
        <w:t>批閱回饋要堅持「多就少改，突出重點」原則</w:t>
      </w:r>
      <w:r>
        <w:rPr>
          <w:rFonts w:ascii="標楷體" w:eastAsia="標楷體" w:hAnsi="標楷體" w:hint="eastAsia"/>
        </w:rPr>
        <w:t>。</w:t>
      </w:r>
      <w:r>
        <w:rPr>
          <w:rFonts w:hint="eastAsia"/>
        </w:rPr>
        <w:t>就審題、選材</w:t>
      </w:r>
      <w:r>
        <w:t xml:space="preserve"> </w:t>
      </w:r>
      <w:r>
        <w:rPr>
          <w:rFonts w:hint="eastAsia"/>
        </w:rPr>
        <w:t>、立意、論證方法、細節描寫、記敍手法、情感抒發、文采等等選擇重點</w:t>
      </w:r>
    </w:p>
    <w:p w:rsidR="00664FF7" w:rsidRDefault="00664FF7" w:rsidP="00410EFA">
      <w:pPr>
        <w:numPr>
          <w:ilvl w:val="0"/>
          <w:numId w:val="1"/>
        </w:numPr>
      </w:pPr>
      <w:r>
        <w:rPr>
          <w:rFonts w:hint="eastAsia"/>
        </w:rPr>
        <w:t>正向回饋</w:t>
      </w:r>
      <w:r>
        <w:rPr>
          <w:rFonts w:ascii="標楷體" w:eastAsia="標楷體" w:hAnsi="標楷體" w:hint="eastAsia"/>
        </w:rPr>
        <w:t>：</w:t>
      </w:r>
      <w:r>
        <w:rPr>
          <w:rFonts w:hint="eastAsia"/>
        </w:rPr>
        <w:t>修辭好</w:t>
      </w:r>
      <w:r>
        <w:rPr>
          <w:rFonts w:ascii="標楷體" w:eastAsia="標楷體" w:hAnsi="標楷體" w:hint="eastAsia"/>
        </w:rPr>
        <w:t>，</w:t>
      </w:r>
      <w:r>
        <w:rPr>
          <w:rFonts w:hint="eastAsia"/>
        </w:rPr>
        <w:t>誇</w:t>
      </w:r>
      <w:r>
        <w:rPr>
          <w:rFonts w:ascii="新細明體" w:hAnsi="新細明體" w:hint="eastAsia"/>
        </w:rPr>
        <w:t>；破題</w:t>
      </w:r>
      <w:r>
        <w:rPr>
          <w:rFonts w:hint="eastAsia"/>
        </w:rPr>
        <w:t>好</w:t>
      </w:r>
      <w:r>
        <w:rPr>
          <w:rFonts w:ascii="標楷體" w:eastAsia="標楷體" w:hAnsi="標楷體" w:hint="eastAsia"/>
        </w:rPr>
        <w:t>，</w:t>
      </w:r>
      <w:r>
        <w:rPr>
          <w:rFonts w:hint="eastAsia"/>
        </w:rPr>
        <w:t>誇</w:t>
      </w:r>
      <w:r>
        <w:rPr>
          <w:rFonts w:ascii="新細明體" w:hAnsi="新細明體" w:hint="eastAsia"/>
        </w:rPr>
        <w:t>；描寫</w:t>
      </w:r>
      <w:r>
        <w:rPr>
          <w:rFonts w:hint="eastAsia"/>
        </w:rPr>
        <w:t>好</w:t>
      </w:r>
      <w:r>
        <w:rPr>
          <w:rFonts w:ascii="標楷體" w:eastAsia="標楷體" w:hAnsi="標楷體" w:hint="eastAsia"/>
        </w:rPr>
        <w:t>，</w:t>
      </w:r>
      <w:r>
        <w:rPr>
          <w:rFonts w:hint="eastAsia"/>
        </w:rPr>
        <w:t>誇</w:t>
      </w:r>
      <w:r>
        <w:rPr>
          <w:rFonts w:ascii="新細明體" w:hAnsi="新細明體" w:hint="eastAsia"/>
        </w:rPr>
        <w:t>；題材</w:t>
      </w:r>
      <w:r>
        <w:rPr>
          <w:rFonts w:hint="eastAsia"/>
        </w:rPr>
        <w:t>好</w:t>
      </w:r>
      <w:r>
        <w:rPr>
          <w:rFonts w:ascii="標楷體" w:eastAsia="標楷體" w:hAnsi="標楷體" w:hint="eastAsia"/>
        </w:rPr>
        <w:t>，</w:t>
      </w:r>
      <w:r>
        <w:rPr>
          <w:rFonts w:hint="eastAsia"/>
        </w:rPr>
        <w:t>誇</w:t>
      </w:r>
      <w:r>
        <w:rPr>
          <w:rFonts w:ascii="新細明體" w:hAnsi="新細明體" w:hint="eastAsia"/>
        </w:rPr>
        <w:t>；字寫得好</w:t>
      </w:r>
      <w:r>
        <w:rPr>
          <w:rFonts w:ascii="標楷體" w:eastAsia="標楷體" w:hAnsi="標楷體" w:hint="eastAsia"/>
        </w:rPr>
        <w:t>，</w:t>
      </w:r>
      <w:r w:rsidRPr="00007101">
        <w:rPr>
          <w:rFonts w:ascii="新細明體" w:hAnsi="新細明體" w:hint="eastAsia"/>
        </w:rPr>
        <w:t>誇</w:t>
      </w:r>
      <w:r>
        <w:rPr>
          <w:rFonts w:ascii="新細明體" w:hAnsi="新細明體" w:hint="eastAsia"/>
        </w:rPr>
        <w:t>；創意</w:t>
      </w:r>
      <w:r>
        <w:rPr>
          <w:rFonts w:hint="eastAsia"/>
        </w:rPr>
        <w:t>好</w:t>
      </w:r>
      <w:r>
        <w:rPr>
          <w:rFonts w:ascii="標楷體" w:eastAsia="標楷體" w:hAnsi="標楷體" w:hint="eastAsia"/>
        </w:rPr>
        <w:t>，</w:t>
      </w:r>
      <w:r>
        <w:rPr>
          <w:rFonts w:hint="eastAsia"/>
        </w:rPr>
        <w:t>誇</w:t>
      </w:r>
      <w:r>
        <w:rPr>
          <w:rFonts w:ascii="新細明體" w:hAnsi="新細明體" w:hint="eastAsia"/>
        </w:rPr>
        <w:t>；比喻</w:t>
      </w:r>
      <w:r>
        <w:rPr>
          <w:rFonts w:hint="eastAsia"/>
        </w:rPr>
        <w:t>好</w:t>
      </w:r>
      <w:r>
        <w:rPr>
          <w:rFonts w:ascii="標楷體" w:eastAsia="標楷體" w:hAnsi="標楷體" w:hint="eastAsia"/>
        </w:rPr>
        <w:t>，</w:t>
      </w:r>
      <w:r>
        <w:rPr>
          <w:rFonts w:hint="eastAsia"/>
        </w:rPr>
        <w:t>誇</w:t>
      </w:r>
      <w:r>
        <w:rPr>
          <w:rFonts w:ascii="新細明體" w:hAnsi="新細明體" w:hint="eastAsia"/>
        </w:rPr>
        <w:t>；故事</w:t>
      </w:r>
      <w:r>
        <w:rPr>
          <w:rFonts w:hint="eastAsia"/>
        </w:rPr>
        <w:t>好</w:t>
      </w:r>
      <w:r>
        <w:rPr>
          <w:rFonts w:ascii="標楷體" w:eastAsia="標楷體" w:hAnsi="標楷體" w:hint="eastAsia"/>
        </w:rPr>
        <w:t>，</w:t>
      </w:r>
      <w:r>
        <w:rPr>
          <w:rFonts w:hint="eastAsia"/>
        </w:rPr>
        <w:t>誇</w:t>
      </w:r>
      <w:r>
        <w:rPr>
          <w:rFonts w:ascii="新細明體" w:hAnsi="新細明體" w:hint="eastAsia"/>
        </w:rPr>
        <w:t>；結尾</w:t>
      </w:r>
      <w:r>
        <w:rPr>
          <w:rFonts w:hint="eastAsia"/>
        </w:rPr>
        <w:t>好</w:t>
      </w:r>
      <w:r>
        <w:rPr>
          <w:rFonts w:ascii="標楷體" w:eastAsia="標楷體" w:hAnsi="標楷體" w:hint="eastAsia"/>
        </w:rPr>
        <w:t>，</w:t>
      </w:r>
      <w:r>
        <w:rPr>
          <w:rFonts w:hint="eastAsia"/>
        </w:rPr>
        <w:t>誇</w:t>
      </w:r>
      <w:r>
        <w:rPr>
          <w:rFonts w:ascii="標楷體" w:eastAsia="標楷體" w:hAnsi="標楷體" w:hint="eastAsia"/>
        </w:rPr>
        <w:t>………</w:t>
      </w:r>
      <w:r>
        <w:t xml:space="preserve"> </w:t>
      </w:r>
    </w:p>
    <w:p w:rsidR="00664FF7" w:rsidRDefault="00664FF7"/>
    <w:p w:rsidR="00664FF7" w:rsidRDefault="00664FF7"/>
    <w:p w:rsidR="00664FF7" w:rsidRDefault="00664FF7"/>
    <w:p w:rsidR="00664FF7" w:rsidRDefault="00664FF7">
      <w:r>
        <w:rPr>
          <w:rFonts w:hint="eastAsia"/>
        </w:rPr>
        <w:t>批閱</w:t>
      </w:r>
      <w:r w:rsidRPr="00364293">
        <w:rPr>
          <w:rFonts w:hint="eastAsia"/>
        </w:rPr>
        <w:t>回饋四寶</w:t>
      </w:r>
      <w:r w:rsidRPr="00364293">
        <w:t>---STDS</w:t>
      </w:r>
    </w:p>
    <w:p w:rsidR="00664FF7" w:rsidRPr="00364293" w:rsidRDefault="00664FF7" w:rsidP="00364293">
      <w:pPr>
        <w:numPr>
          <w:ilvl w:val="0"/>
          <w:numId w:val="2"/>
        </w:numPr>
      </w:pPr>
      <w:r w:rsidRPr="00364293">
        <w:t>Specific(</w:t>
      </w:r>
      <w:r w:rsidRPr="00364293">
        <w:rPr>
          <w:rFonts w:hint="eastAsia"/>
        </w:rPr>
        <w:t>特定性</w:t>
      </w:r>
      <w:r w:rsidRPr="00364293">
        <w:t>)</w:t>
      </w:r>
      <w:r>
        <w:rPr>
          <w:rFonts w:ascii="標楷體" w:eastAsia="標楷體" w:hAnsi="標楷體" w:hint="eastAsia"/>
        </w:rPr>
        <w:t>：有針對特定議題具體給予回饋</w:t>
      </w:r>
    </w:p>
    <w:p w:rsidR="00664FF7" w:rsidRPr="00364293" w:rsidRDefault="00664FF7" w:rsidP="00364293">
      <w:pPr>
        <w:numPr>
          <w:ilvl w:val="0"/>
          <w:numId w:val="2"/>
        </w:numPr>
      </w:pPr>
      <w:r w:rsidRPr="00364293">
        <w:t>Timely(</w:t>
      </w:r>
      <w:r w:rsidRPr="00364293">
        <w:rPr>
          <w:rFonts w:hint="eastAsia"/>
        </w:rPr>
        <w:t>及時性</w:t>
      </w:r>
      <w:r w:rsidRPr="00364293">
        <w:t>)</w:t>
      </w:r>
      <w:r>
        <w:rPr>
          <w:rFonts w:ascii="標楷體" w:eastAsia="標楷體" w:hAnsi="標楷體" w:hint="eastAsia"/>
        </w:rPr>
        <w:t>：時間不可延宕利用當下情境與氛圍</w:t>
      </w:r>
    </w:p>
    <w:p w:rsidR="00664FF7" w:rsidRPr="00364293" w:rsidRDefault="00664FF7" w:rsidP="00364293">
      <w:pPr>
        <w:numPr>
          <w:ilvl w:val="0"/>
          <w:numId w:val="2"/>
        </w:numPr>
      </w:pPr>
      <w:r w:rsidRPr="00364293">
        <w:t>Descriptive(</w:t>
      </w:r>
      <w:r w:rsidRPr="00364293">
        <w:rPr>
          <w:rFonts w:hint="eastAsia"/>
        </w:rPr>
        <w:t>描述性</w:t>
      </w:r>
      <w:r w:rsidRPr="00364293">
        <w:t>)</w:t>
      </w:r>
      <w:r>
        <w:rPr>
          <w:rFonts w:ascii="標楷體" w:eastAsia="標楷體" w:hAnsi="標楷體" w:hint="eastAsia"/>
        </w:rPr>
        <w:t>：有憑據的具體的可讓對方理解的</w:t>
      </w:r>
    </w:p>
    <w:p w:rsidR="00664FF7" w:rsidRPr="00364293" w:rsidRDefault="00664FF7" w:rsidP="00364293">
      <w:pPr>
        <w:numPr>
          <w:ilvl w:val="0"/>
          <w:numId w:val="2"/>
        </w:numPr>
      </w:pPr>
      <w:r w:rsidRPr="00364293">
        <w:t>Sandwich(</w:t>
      </w:r>
      <w:r w:rsidRPr="00364293">
        <w:rPr>
          <w:rFonts w:hint="eastAsia"/>
        </w:rPr>
        <w:t>三明治</w:t>
      </w:r>
      <w:r w:rsidRPr="00364293">
        <w:t>)</w:t>
      </w:r>
      <w:r>
        <w:rPr>
          <w:rFonts w:ascii="標楷體" w:eastAsia="標楷體" w:hAnsi="標楷體" w:hint="eastAsia"/>
        </w:rPr>
        <w:t>：</w:t>
      </w:r>
      <w:r>
        <w:rPr>
          <w:rFonts w:hint="eastAsia"/>
        </w:rPr>
        <w:t>褒評褒</w:t>
      </w:r>
    </w:p>
    <w:p w:rsidR="00664FF7" w:rsidRDefault="00664FF7">
      <w:r w:rsidRPr="00C87386">
        <w:t>Discussion……Discussion……Discussion……Discussion……Discussion……</w:t>
      </w:r>
    </w:p>
    <w:sectPr w:rsidR="00664FF7" w:rsidSect="00197D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中明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B3740"/>
    <w:multiLevelType w:val="hybridMultilevel"/>
    <w:tmpl w:val="89A4C280"/>
    <w:lvl w:ilvl="0" w:tplc="3CE8F39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B8822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8EEBA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B60E8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AAE14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664F7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3E94E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A49F1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26ADD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780E7415"/>
    <w:multiLevelType w:val="hybridMultilevel"/>
    <w:tmpl w:val="327C3F92"/>
    <w:lvl w:ilvl="0" w:tplc="55E465C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0442C9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2EAC7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98138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F66B2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A6C01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D8A24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D4F73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04F5F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467"/>
    <w:rsid w:val="00007101"/>
    <w:rsid w:val="00197DBB"/>
    <w:rsid w:val="001B50EA"/>
    <w:rsid w:val="001E0BFE"/>
    <w:rsid w:val="00364293"/>
    <w:rsid w:val="00410EFA"/>
    <w:rsid w:val="00420FB4"/>
    <w:rsid w:val="004A6815"/>
    <w:rsid w:val="004D2ECB"/>
    <w:rsid w:val="00555175"/>
    <w:rsid w:val="00664FF7"/>
    <w:rsid w:val="00AC0D67"/>
    <w:rsid w:val="00B43467"/>
    <w:rsid w:val="00C87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67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2">
    <w:name w:val="01 內文 空2格"/>
    <w:basedOn w:val="Normal"/>
    <w:uiPriority w:val="99"/>
    <w:rsid w:val="00B43467"/>
    <w:pPr>
      <w:snapToGrid w:val="0"/>
      <w:spacing w:line="400" w:lineRule="exact"/>
      <w:ind w:firstLineChars="200" w:firstLine="480"/>
      <w:jc w:val="both"/>
    </w:pPr>
    <w:rPr>
      <w:rFonts w:ascii="華康中明體" w:eastAsia="華康中明體" w:hAnsi="標楷體"/>
      <w:color w:val="000000"/>
    </w:rPr>
  </w:style>
  <w:style w:type="paragraph" w:customStyle="1" w:styleId="01">
    <w:name w:val="01 中黑小標"/>
    <w:basedOn w:val="Normal"/>
    <w:uiPriority w:val="99"/>
    <w:rsid w:val="00B43467"/>
    <w:pPr>
      <w:snapToGrid w:val="0"/>
      <w:jc w:val="both"/>
    </w:pPr>
    <w:rPr>
      <w:rFonts w:ascii="華康中黑體" w:eastAsia="華康中黑體" w:hAnsi="標楷體"/>
      <w:color w:val="FFFFFF"/>
      <w:szCs w:val="40"/>
    </w:rPr>
  </w:style>
  <w:style w:type="paragraph" w:customStyle="1" w:styleId="02">
    <w:name w:val="02 表格 表頭 中黑"/>
    <w:basedOn w:val="HTMLPreformatted"/>
    <w:uiPriority w:val="99"/>
    <w:rsid w:val="00B434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 w:val="0"/>
      <w:ind w:leftChars="15" w:left="36" w:rightChars="15" w:right="36"/>
      <w:jc w:val="center"/>
    </w:pPr>
    <w:rPr>
      <w:rFonts w:ascii="華康中黑體" w:eastAsia="華康中黑體" w:hAnsi="標楷體" w:cs="Times New Roman"/>
      <w:color w:val="000000"/>
      <w:sz w:val="22"/>
      <w:szCs w:val="24"/>
    </w:rPr>
  </w:style>
  <w:style w:type="paragraph" w:customStyle="1" w:styleId="010">
    <w:name w:val="01 表格 內文"/>
    <w:basedOn w:val="HTMLPreformatted"/>
    <w:uiPriority w:val="99"/>
    <w:rsid w:val="00B434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 w:val="0"/>
      <w:ind w:leftChars="15" w:left="36" w:rightChars="15" w:right="36"/>
      <w:jc w:val="both"/>
    </w:pPr>
    <w:rPr>
      <w:rFonts w:ascii="華康中明體" w:eastAsia="華康中明體" w:hAnsi="標楷體"/>
      <w:bCs/>
      <w:color w:val="000000"/>
      <w:kern w:val="0"/>
      <w:sz w:val="22"/>
    </w:rPr>
  </w:style>
  <w:style w:type="paragraph" w:customStyle="1" w:styleId="0120">
    <w:name w:val="01 內文 空2格 後有表格"/>
    <w:basedOn w:val="012"/>
    <w:uiPriority w:val="99"/>
    <w:rsid w:val="00B43467"/>
    <w:pPr>
      <w:spacing w:afterLines="25"/>
    </w:pPr>
  </w:style>
  <w:style w:type="paragraph" w:customStyle="1" w:styleId="01123">
    <w:name w:val="01 表格 內文 1.2.3."/>
    <w:basedOn w:val="010"/>
    <w:uiPriority w:val="99"/>
    <w:rsid w:val="00B43467"/>
    <w:pPr>
      <w:ind w:left="256" w:hangingChars="100" w:hanging="220"/>
    </w:pPr>
    <w:rPr>
      <w:kern w:val="2"/>
    </w:rPr>
  </w:style>
  <w:style w:type="paragraph" w:customStyle="1" w:styleId="011">
    <w:name w:val="01 內文 齊頭 楷體"/>
    <w:basedOn w:val="Normal"/>
    <w:uiPriority w:val="99"/>
    <w:rsid w:val="00B43467"/>
    <w:pPr>
      <w:snapToGrid w:val="0"/>
      <w:spacing w:beforeLines="25" w:line="400" w:lineRule="exact"/>
      <w:jc w:val="both"/>
    </w:pPr>
    <w:rPr>
      <w:rFonts w:ascii="標楷體" w:eastAsia="標楷體" w:hAnsi="標楷體"/>
      <w:color w:val="000000"/>
      <w:kern w:val="0"/>
      <w:sz w:val="26"/>
    </w:rPr>
  </w:style>
  <w:style w:type="paragraph" w:styleId="HTMLPreformatted">
    <w:name w:val="HTML Preformatted"/>
    <w:basedOn w:val="Normal"/>
    <w:link w:val="HTMLPreformattedChar"/>
    <w:uiPriority w:val="99"/>
    <w:semiHidden/>
    <w:rsid w:val="00B4346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43467"/>
    <w:rPr>
      <w:rFonts w:ascii="Courier New" w:eastAsia="新細明體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93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2873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2874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287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2876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287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507</Words>
  <Characters>2896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參考臺北市明湖國中施教麟老師講義</dc:title>
  <dc:subject/>
  <dc:creator>User</dc:creator>
  <cp:keywords/>
  <dc:description/>
  <cp:lastModifiedBy>***</cp:lastModifiedBy>
  <cp:revision>2</cp:revision>
  <dcterms:created xsi:type="dcterms:W3CDTF">2016-11-08T06:44:00Z</dcterms:created>
  <dcterms:modified xsi:type="dcterms:W3CDTF">2016-11-08T06:44:00Z</dcterms:modified>
</cp:coreProperties>
</file>